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2A" w:rsidRPr="00880E7A" w:rsidRDefault="0072138F">
      <w:pPr>
        <w:pStyle w:val="Style1"/>
        <w:widowControl/>
        <w:spacing w:line="240" w:lineRule="auto"/>
        <w:jc w:val="center"/>
        <w:rPr>
          <w:lang w:val="pl-PL"/>
        </w:rPr>
      </w:pPr>
      <w:r w:rsidRPr="00880E7A">
        <w:rPr>
          <w:rFonts w:ascii="Calibri" w:eastAsia="Calibri" w:hAnsi="Calibri" w:cs="Calibri"/>
          <w:b/>
          <w:bCs/>
          <w:lang w:val="pl-PL"/>
        </w:rPr>
        <w:t>UMOWA</w:t>
      </w:r>
      <w:r>
        <w:rPr>
          <w:rFonts w:ascii="Calibri" w:eastAsia="Calibri" w:hAnsi="Calibri" w:cs="Calibri"/>
          <w:b/>
          <w:bCs/>
          <w:vertAlign w:val="superscript"/>
        </w:rPr>
        <w:footnoteReference w:id="2"/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o montaż i używanie instalacji solarnych</w:t>
      </w:r>
    </w:p>
    <w:p w:rsidR="00A31B2A" w:rsidRPr="00880E7A" w:rsidRDefault="00A31B2A">
      <w:pPr>
        <w:pStyle w:val="Style1"/>
        <w:widowControl/>
        <w:spacing w:line="240" w:lineRule="auto"/>
        <w:jc w:val="center"/>
        <w:rPr>
          <w:lang w:val="pl-PL"/>
        </w:rPr>
      </w:pPr>
    </w:p>
    <w:p w:rsidR="00A31B2A" w:rsidRDefault="0072138F">
      <w:r>
        <w:rPr>
          <w:rFonts w:ascii="Calibri" w:eastAsia="Calibri" w:hAnsi="Calibri" w:cs="Calibri"/>
        </w:rPr>
        <w:t xml:space="preserve">zawarta w dniu  </w:t>
      </w:r>
      <w:r>
        <w:rPr>
          <w:rFonts w:ascii="Calibri" w:eastAsia="Calibri" w:hAnsi="Calibri" w:cs="Calibri"/>
          <w:b/>
          <w:bCs/>
        </w:rPr>
        <w:t>18 kwietnia 2016 r.</w:t>
      </w:r>
      <w:r>
        <w:rPr>
          <w:rFonts w:ascii="Calibri" w:eastAsia="Calibri" w:hAnsi="Calibri" w:cs="Calibri"/>
        </w:rPr>
        <w:t xml:space="preserve"> pomiędzy:</w:t>
      </w:r>
    </w:p>
    <w:p w:rsidR="00A31B2A" w:rsidRDefault="0072138F">
      <w:proofErr w:type="spellStart"/>
      <w:r>
        <w:rPr>
          <w:rFonts w:ascii="Calibri" w:eastAsia="Calibri" w:hAnsi="Calibri" w:cs="Calibri"/>
          <w:b/>
          <w:bCs/>
          <w:lang w:val="de-DE"/>
        </w:rPr>
        <w:t>Gmin</w:t>
      </w:r>
      <w:proofErr w:type="spellEnd"/>
      <w:r>
        <w:rPr>
          <w:rFonts w:ascii="Calibri" w:eastAsia="Calibri" w:hAnsi="Calibri" w:cs="Calibri"/>
          <w:b/>
          <w:bCs/>
        </w:rPr>
        <w:t xml:space="preserve">ą Urszulin </w:t>
      </w:r>
      <w:r>
        <w:rPr>
          <w:rFonts w:ascii="Calibri" w:eastAsia="Calibri" w:hAnsi="Calibri" w:cs="Calibri"/>
        </w:rPr>
        <w:t xml:space="preserve">z siedzibą </w:t>
      </w:r>
      <w:r w:rsidRPr="00880E7A">
        <w:rPr>
          <w:rFonts w:ascii="Calibri" w:eastAsia="Calibri" w:hAnsi="Calibri" w:cs="Calibri"/>
          <w:lang w:val="pl-PL"/>
        </w:rPr>
        <w:t>w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Urszulinie, ul. Kwiatowa 25, 22-234 Urszulin, NIP 56 –14–</w:t>
      </w:r>
      <w:r>
        <w:rPr>
          <w:rFonts w:ascii="Calibri" w:eastAsia="Calibri" w:hAnsi="Calibri" w:cs="Calibri"/>
          <w:lang w:val="de-DE"/>
        </w:rPr>
        <w:t>43- 296</w:t>
      </w:r>
    </w:p>
    <w:p w:rsidR="00A31B2A" w:rsidRDefault="0072138F">
      <w:r>
        <w:rPr>
          <w:rFonts w:ascii="Calibri" w:eastAsia="Calibri" w:hAnsi="Calibri" w:cs="Calibri"/>
        </w:rPr>
        <w:t>reprezentowaną przez:</w:t>
      </w:r>
    </w:p>
    <w:p w:rsidR="00A31B2A" w:rsidRDefault="0072138F">
      <w:r>
        <w:rPr>
          <w:rFonts w:ascii="Calibri" w:eastAsia="Calibri" w:hAnsi="Calibri" w:cs="Calibri"/>
        </w:rPr>
        <w:t xml:space="preserve">Tomasza Antoniuka – </w:t>
      </w:r>
      <w:r w:rsidRPr="00880E7A">
        <w:rPr>
          <w:rFonts w:ascii="Calibri" w:eastAsia="Calibri" w:hAnsi="Calibri" w:cs="Calibri"/>
          <w:lang w:val="pl-PL"/>
        </w:rPr>
        <w:t>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jta Gminy Urszulin</w:t>
      </w:r>
    </w:p>
    <w:p w:rsidR="00A31B2A" w:rsidRDefault="0072138F">
      <w:r>
        <w:rPr>
          <w:rFonts w:ascii="Calibri" w:eastAsia="Calibri" w:hAnsi="Calibri" w:cs="Calibri"/>
        </w:rPr>
        <w:t xml:space="preserve">przy kontrasygnacie Hanny Waręciak – Skarbnika </w:t>
      </w:r>
    </w:p>
    <w:p w:rsidR="00A31B2A" w:rsidRDefault="0072138F">
      <w:r>
        <w:rPr>
          <w:rFonts w:ascii="Calibri" w:eastAsia="Calibri" w:hAnsi="Calibri" w:cs="Calibri"/>
        </w:rPr>
        <w:t xml:space="preserve">zwaną w dalszej treści umowy </w:t>
      </w:r>
      <w:r>
        <w:rPr>
          <w:rFonts w:ascii="Calibri" w:eastAsia="Calibri" w:hAnsi="Calibri" w:cs="Calibri"/>
          <w:b/>
          <w:bCs/>
        </w:rPr>
        <w:t>„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</w:t>
      </w:r>
      <w:proofErr w:type="spellEnd"/>
      <w:r>
        <w:rPr>
          <w:rFonts w:ascii="Calibri" w:eastAsia="Calibri" w:hAnsi="Calibri" w:cs="Calibri"/>
          <w:b/>
          <w:bCs/>
        </w:rPr>
        <w:t>ą”</w:t>
      </w:r>
    </w:p>
    <w:p w:rsidR="00A31B2A" w:rsidRDefault="0072138F">
      <w:r>
        <w:rPr>
          <w:rFonts w:ascii="Calibri" w:eastAsia="Calibri" w:hAnsi="Calibri" w:cs="Calibri"/>
        </w:rPr>
        <w:t>a</w:t>
      </w:r>
    </w:p>
    <w:p w:rsidR="00A31B2A" w:rsidRDefault="0072138F">
      <w:pPr>
        <w:jc w:val="both"/>
      </w:pPr>
      <w:r>
        <w:rPr>
          <w:rFonts w:ascii="Calibri" w:eastAsia="Calibri" w:hAnsi="Calibri" w:cs="Calibri"/>
          <w:b/>
          <w:bCs/>
        </w:rPr>
        <w:t xml:space="preserve">Pana/Panią </w:t>
      </w:r>
      <w:r>
        <w:rPr>
          <w:rFonts w:ascii="Calibri" w:eastAsia="Calibri" w:hAnsi="Calibri" w:cs="Calibri"/>
        </w:rPr>
        <w:t>………………………………………zam. …………………………..,., …..………………………. legitymujący się dowodem osobistym nr ……………. wydany przez ………………………………………….. PESEL: …………………………………..</w:t>
      </w:r>
    </w:p>
    <w:p w:rsidR="00A31B2A" w:rsidRDefault="0072138F">
      <w:r>
        <w:rPr>
          <w:rFonts w:ascii="Calibri" w:eastAsia="Calibri" w:hAnsi="Calibri" w:cs="Calibri"/>
        </w:rPr>
        <w:t xml:space="preserve">zwanym/zwanymi w dalszej treści umowy </w:t>
      </w:r>
      <w:r>
        <w:rPr>
          <w:rFonts w:ascii="Calibri" w:eastAsia="Calibri" w:hAnsi="Calibri" w:cs="Calibri"/>
          <w:b/>
          <w:bCs/>
        </w:rPr>
        <w:t>Używającym</w:t>
      </w:r>
      <w:r>
        <w:rPr>
          <w:rFonts w:ascii="Calibri" w:eastAsia="Calibri" w:hAnsi="Calibri" w:cs="Calibri"/>
          <w:b/>
          <w:bCs/>
          <w:vertAlign w:val="superscript"/>
        </w:rPr>
        <w:footnoteReference w:id="3"/>
      </w:r>
      <w:r>
        <w:rPr>
          <w:rFonts w:ascii="Calibri" w:eastAsia="Calibri" w:hAnsi="Calibri" w:cs="Calibri"/>
          <w:b/>
          <w:bCs/>
        </w:rPr>
        <w:t xml:space="preserve">, </w:t>
      </w:r>
    </w:p>
    <w:p w:rsidR="00A31B2A" w:rsidRDefault="0072138F">
      <w:pPr>
        <w:ind w:left="360" w:hanging="360"/>
      </w:pPr>
      <w:r>
        <w:rPr>
          <w:rFonts w:ascii="Calibri" w:eastAsia="Calibri" w:hAnsi="Calibri" w:cs="Calibri"/>
        </w:rPr>
        <w:t>o następującej treści:</w:t>
      </w:r>
    </w:p>
    <w:p w:rsidR="00A31B2A" w:rsidRDefault="0072138F">
      <w:pPr>
        <w:ind w:left="357" w:hanging="215"/>
        <w:jc w:val="center"/>
      </w:pPr>
      <w:r>
        <w:rPr>
          <w:rFonts w:ascii="Calibri" w:eastAsia="Calibri" w:hAnsi="Calibri" w:cs="Calibri"/>
          <w:b/>
          <w:bCs/>
        </w:rPr>
        <w:t>§ 1</w:t>
      </w:r>
    </w:p>
    <w:p w:rsidR="00A31B2A" w:rsidRDefault="0072138F">
      <w:pPr>
        <w:pStyle w:val="Style3"/>
        <w:widowControl/>
        <w:spacing w:line="240" w:lineRule="auto"/>
        <w:jc w:val="center"/>
      </w:pPr>
      <w:r>
        <w:rPr>
          <w:rFonts w:ascii="Calibri" w:eastAsia="Calibri" w:hAnsi="Calibri" w:cs="Calibri"/>
          <w:b/>
          <w:bCs/>
        </w:rPr>
        <w:t>Przedmiot umowy</w:t>
      </w:r>
    </w:p>
    <w:p w:rsidR="00A31B2A" w:rsidRDefault="0072138F" w:rsidP="00880E7A">
      <w:pPr>
        <w:spacing w:before="120"/>
        <w:ind w:firstLine="708"/>
        <w:jc w:val="both"/>
      </w:pPr>
      <w:r>
        <w:rPr>
          <w:rFonts w:ascii="Calibri" w:eastAsia="Calibri" w:hAnsi="Calibri" w:cs="Calibri"/>
        </w:rPr>
        <w:t>Przedmiotem niniejszej umowy jest ustalenie wzajemnych finansowych i</w:t>
      </w:r>
      <w:r w:rsidR="00880E7A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organizacyjnych zobowiązań stron,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re wynikają z realizacji projektu: montażu i używania zestawu solarnego składającego się z systemu kolektor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słonecznych, zasobnika c.w.u, osprzętu instalacyjnego w budynku będącym własnością/współ</w:t>
      </w:r>
      <w:r w:rsidRPr="00880E7A">
        <w:rPr>
          <w:rFonts w:ascii="Calibri" w:eastAsia="Calibri" w:hAnsi="Calibri" w:cs="Calibri"/>
          <w:lang w:val="pl-PL"/>
        </w:rPr>
        <w:t>w</w:t>
      </w:r>
      <w:r>
        <w:rPr>
          <w:rFonts w:ascii="Calibri" w:eastAsia="Calibri" w:hAnsi="Calibri" w:cs="Calibri"/>
        </w:rPr>
        <w:t xml:space="preserve">łasnością </w:t>
      </w:r>
      <w:r>
        <w:rPr>
          <w:rFonts w:ascii="Calibri" w:eastAsia="Calibri" w:hAnsi="Calibri" w:cs="Calibri"/>
          <w:b/>
          <w:bCs/>
        </w:rPr>
        <w:t>Używającego</w:t>
      </w:r>
      <w:r>
        <w:rPr>
          <w:rFonts w:ascii="Calibri" w:eastAsia="Calibri" w:hAnsi="Calibri" w:cs="Calibri"/>
        </w:rPr>
        <w:t xml:space="preserve"> dla potrzeb ciepłej wody użytkowej, w ramach projektu o nazwie </w:t>
      </w:r>
      <w:r>
        <w:rPr>
          <w:rFonts w:ascii="Calibri" w:eastAsia="Calibri" w:hAnsi="Calibri" w:cs="Calibri"/>
          <w:b/>
          <w:bCs/>
        </w:rPr>
        <w:t>„</w:t>
      </w:r>
      <w:r>
        <w:rPr>
          <w:rFonts w:ascii="Calibri" w:eastAsia="Calibri" w:hAnsi="Calibri" w:cs="Calibri"/>
          <w:b/>
          <w:bCs/>
          <w:lang w:val="de-DE"/>
        </w:rPr>
        <w:t>ENERGIA ODNAWIALNA W</w:t>
      </w:r>
      <w:r w:rsidR="00880E7A">
        <w:rPr>
          <w:rFonts w:ascii="Calibri" w:eastAsia="Calibri" w:hAnsi="Calibri" w:cs="Calibri"/>
          <w:b/>
          <w:bCs/>
          <w:lang w:val="de-DE"/>
        </w:rPr>
        <w:t> </w:t>
      </w:r>
      <w:r>
        <w:rPr>
          <w:rFonts w:ascii="Calibri" w:eastAsia="Calibri" w:hAnsi="Calibri" w:cs="Calibri"/>
          <w:b/>
          <w:bCs/>
          <w:lang w:val="de-DE"/>
        </w:rPr>
        <w:t>GMINIE URSZULIN</w:t>
      </w:r>
      <w:r>
        <w:rPr>
          <w:rFonts w:ascii="Calibri" w:eastAsia="Calibri" w:hAnsi="Calibri" w:cs="Calibri"/>
          <w:b/>
          <w:bCs/>
        </w:rPr>
        <w:t xml:space="preserve">” </w:t>
      </w:r>
      <w:r>
        <w:rPr>
          <w:rFonts w:ascii="Calibri" w:eastAsia="Calibri" w:hAnsi="Calibri" w:cs="Calibri"/>
        </w:rPr>
        <w:t>współfinansowanego ze środk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Europejskiego Funduszu Rozwoju Regionalnego w ramach Regionalnego Programu Operacyjnego Wojew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dztwa Lubelskiego na lata 2014-2020, Działania 4.1 Wsparcie wykorzystania OZE.</w:t>
      </w:r>
      <w:r>
        <w:rPr>
          <w:rFonts w:ascii="Calibri" w:eastAsia="Calibri" w:hAnsi="Calibri" w:cs="Calibri"/>
          <w:color w:val="FF0000"/>
          <w:u w:color="FF0000"/>
        </w:rPr>
        <w:t xml:space="preserve"> </w:t>
      </w:r>
    </w:p>
    <w:p w:rsidR="00A31B2A" w:rsidRDefault="0072138F">
      <w:pPr>
        <w:pStyle w:val="Style3"/>
        <w:widowControl/>
        <w:spacing w:before="91" w:line="240" w:lineRule="auto"/>
        <w:jc w:val="center"/>
      </w:pPr>
      <w:r>
        <w:rPr>
          <w:rFonts w:ascii="Calibri" w:eastAsia="Calibri" w:hAnsi="Calibri" w:cs="Calibri"/>
          <w:b/>
          <w:bCs/>
        </w:rPr>
        <w:t>§ 2</w:t>
      </w:r>
    </w:p>
    <w:p w:rsidR="00A31B2A" w:rsidRDefault="0072138F">
      <w:pPr>
        <w:pStyle w:val="Style4"/>
        <w:widowControl/>
        <w:tabs>
          <w:tab w:val="left" w:pos="747"/>
        </w:tabs>
        <w:spacing w:line="240" w:lineRule="auto"/>
        <w:jc w:val="center"/>
      </w:pPr>
      <w:r>
        <w:rPr>
          <w:rFonts w:ascii="Calibri" w:eastAsia="Calibri" w:hAnsi="Calibri" w:cs="Calibri"/>
          <w:b/>
          <w:bCs/>
        </w:rPr>
        <w:t xml:space="preserve">Postanowienia </w:t>
      </w:r>
      <w:proofErr w:type="spellStart"/>
      <w:r>
        <w:rPr>
          <w:rFonts w:ascii="Calibri" w:eastAsia="Calibri" w:hAnsi="Calibri" w:cs="Calibri"/>
          <w:b/>
          <w:bCs/>
        </w:rPr>
        <w:t>og</w:t>
      </w:r>
      <w:proofErr w:type="spellEnd"/>
      <w:r>
        <w:rPr>
          <w:rFonts w:ascii="Calibri" w:eastAsia="Calibri" w:hAnsi="Calibri" w:cs="Calibri"/>
          <w:b/>
          <w:bCs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</w:rPr>
        <w:t>lne</w:t>
      </w:r>
      <w:proofErr w:type="spellEnd"/>
    </w:p>
    <w:p w:rsidR="00A31B2A" w:rsidRDefault="00A31B2A">
      <w:pPr>
        <w:pStyle w:val="Style4"/>
        <w:widowControl/>
        <w:tabs>
          <w:tab w:val="left" w:pos="747"/>
        </w:tabs>
        <w:spacing w:line="240" w:lineRule="auto"/>
        <w:jc w:val="center"/>
      </w:pPr>
    </w:p>
    <w:p w:rsidR="00A31B2A" w:rsidRDefault="0072138F">
      <w:pPr>
        <w:jc w:val="both"/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b/>
          <w:bCs/>
        </w:rPr>
        <w:t xml:space="preserve"> Używający </w:t>
      </w:r>
      <w:r>
        <w:rPr>
          <w:rFonts w:ascii="Calibri" w:eastAsia="Calibri" w:hAnsi="Calibri" w:cs="Calibri"/>
        </w:rPr>
        <w:t>oświadcza, że:</w:t>
      </w:r>
    </w:p>
    <w:p w:rsidR="00A31B2A" w:rsidRDefault="0072138F">
      <w:pPr>
        <w:pStyle w:val="Akapitzlist"/>
        <w:numPr>
          <w:ilvl w:val="0"/>
          <w:numId w:val="2"/>
        </w:numPr>
        <w:spacing w:before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jest</w:t>
      </w:r>
      <w:proofErr w:type="gramEnd"/>
      <w:r>
        <w:rPr>
          <w:sz w:val="24"/>
          <w:szCs w:val="24"/>
        </w:rPr>
        <w:t xml:space="preserve"> mieszkańcem Gminy Urszulin,</w:t>
      </w:r>
    </w:p>
    <w:p w:rsidR="00A31B2A" w:rsidRDefault="0072138F">
      <w:pPr>
        <w:pStyle w:val="Akapitzlist"/>
        <w:numPr>
          <w:ilvl w:val="0"/>
          <w:numId w:val="2"/>
        </w:numPr>
        <w:spacing w:before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działka</w:t>
      </w:r>
      <w:proofErr w:type="gramEnd"/>
      <w:r>
        <w:rPr>
          <w:sz w:val="24"/>
          <w:szCs w:val="24"/>
        </w:rPr>
        <w:t xml:space="preserve"> oznaczona nr ewidencyjnym …..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położona</w:t>
      </w:r>
      <w:proofErr w:type="gram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miejscowoś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t>………………………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oraz znajdujący się na niej budynek mieszkalny o nr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jest jego własnością/współ</w:t>
      </w: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>łasnością/posiada inny tytuł prawny/ do dysponowania tym budynkiem,</w:t>
      </w:r>
    </w:p>
    <w:p w:rsidR="00A31B2A" w:rsidRDefault="0072138F">
      <w:pPr>
        <w:pStyle w:val="Akapitzlist"/>
        <w:numPr>
          <w:ilvl w:val="0"/>
          <w:numId w:val="2"/>
        </w:numPr>
        <w:spacing w:before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przypadku nowobudowanego budynku zostanie on oddany do użytkowania i będzie zamieszkały najpóźniej w terminie do dnia 10 czerwca 2016 roku.</w:t>
      </w:r>
    </w:p>
    <w:p w:rsidR="00A31B2A" w:rsidRDefault="0072138F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wyraża</w:t>
      </w:r>
      <w:proofErr w:type="gramEnd"/>
      <w:r>
        <w:rPr>
          <w:sz w:val="24"/>
          <w:szCs w:val="24"/>
        </w:rPr>
        <w:t xml:space="preserve"> zgodę na</w:t>
      </w:r>
      <w:r>
        <w:rPr>
          <w:spacing w:val="-4"/>
          <w:sz w:val="24"/>
          <w:szCs w:val="24"/>
        </w:rPr>
        <w:t xml:space="preserve"> prowadzenie w ramach projektu,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 1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pacing w:val="-4"/>
          <w:sz w:val="24"/>
          <w:szCs w:val="24"/>
        </w:rPr>
        <w:t>przez podmiot wskazany przez Gminę wszelkich rob</w:t>
      </w:r>
      <w:r>
        <w:rPr>
          <w:spacing w:val="-4"/>
          <w:sz w:val="24"/>
          <w:szCs w:val="24"/>
          <w:lang w:val="es-ES_tradnl"/>
        </w:rPr>
        <w:t>ó</w:t>
      </w:r>
      <w:r>
        <w:rPr>
          <w:spacing w:val="-4"/>
          <w:sz w:val="24"/>
          <w:szCs w:val="24"/>
        </w:rPr>
        <w:t>t oraz montaż zestaw</w:t>
      </w:r>
      <w:r>
        <w:rPr>
          <w:spacing w:val="-4"/>
          <w:sz w:val="24"/>
          <w:szCs w:val="24"/>
          <w:lang w:val="es-ES_tradnl"/>
        </w:rPr>
        <w:t>ó</w:t>
      </w:r>
      <w:r>
        <w:rPr>
          <w:spacing w:val="-4"/>
          <w:sz w:val="24"/>
          <w:szCs w:val="24"/>
        </w:rPr>
        <w:t>w solarnych w budynku będącego jego własnością</w:t>
      </w:r>
      <w:r>
        <w:rPr>
          <w:sz w:val="24"/>
          <w:szCs w:val="24"/>
        </w:rPr>
        <w:t>/współ</w:t>
      </w: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 xml:space="preserve">łasnością oraz </w:t>
      </w:r>
      <w:proofErr w:type="spellStart"/>
      <w:r>
        <w:rPr>
          <w:sz w:val="24"/>
          <w:szCs w:val="24"/>
        </w:rPr>
        <w:t>upoważ</w:t>
      </w:r>
      <w:r>
        <w:rPr>
          <w:sz w:val="24"/>
          <w:szCs w:val="24"/>
          <w:lang w:val="de-DE"/>
        </w:rPr>
        <w:t>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Gmin</w:t>
      </w:r>
      <w:proofErr w:type="spellEnd"/>
      <w:r>
        <w:rPr>
          <w:sz w:val="24"/>
          <w:szCs w:val="24"/>
        </w:rPr>
        <w:t xml:space="preserve">ę do wejścia przez Gminę lub osoby wskazane na teren </w:t>
      </w:r>
      <w:proofErr w:type="spellStart"/>
      <w:r>
        <w:rPr>
          <w:sz w:val="24"/>
          <w:szCs w:val="24"/>
        </w:rPr>
        <w:t>nieruchomoś</w:t>
      </w:r>
      <w:proofErr w:type="spellEnd"/>
      <w:r>
        <w:rPr>
          <w:sz w:val="24"/>
          <w:szCs w:val="24"/>
          <w:lang w:val="it-IT"/>
        </w:rPr>
        <w:t>ci U</w:t>
      </w:r>
      <w:proofErr w:type="spellStart"/>
      <w:r>
        <w:rPr>
          <w:sz w:val="24"/>
          <w:szCs w:val="24"/>
        </w:rPr>
        <w:t>żywającego</w:t>
      </w:r>
      <w:proofErr w:type="spellEnd"/>
      <w:r>
        <w:rPr>
          <w:sz w:val="24"/>
          <w:szCs w:val="24"/>
        </w:rPr>
        <w:t xml:space="preserve"> na czas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oraz niezbędnych napraw,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zobowiązuje</w:t>
      </w:r>
      <w:proofErr w:type="gramEnd"/>
      <w:r>
        <w:rPr>
          <w:sz w:val="24"/>
          <w:szCs w:val="24"/>
        </w:rPr>
        <w:t xml:space="preserve"> się do wykonania na własny koszt włączenia zestawu solarnego do instalacji centralnego ogrzewania budynku, zakupu i montażu grzałki i drugiej wężownicy, prac remontowych będących wynikiem prac montażowych zestawu solarnego typu: uzupełnienie okładzin podłóg, uzupełnienia tynku, malowanie, naprawa elewacji i innych prac przywracających poprzedni wygląd i estetykę budynku,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wyraża</w:t>
      </w:r>
      <w:proofErr w:type="gramEnd"/>
      <w:r>
        <w:rPr>
          <w:sz w:val="24"/>
          <w:szCs w:val="24"/>
        </w:rPr>
        <w:t xml:space="preserve"> zgodę, aby uruchomienia zestawu solarnego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na co składa się </w:t>
      </w:r>
      <w:r>
        <w:rPr>
          <w:sz w:val="24"/>
          <w:szCs w:val="24"/>
          <w:lang w:val="it-IT"/>
        </w:rPr>
        <w:t>monta</w:t>
      </w:r>
      <w:r>
        <w:rPr>
          <w:sz w:val="24"/>
          <w:szCs w:val="24"/>
        </w:rPr>
        <w:t>ż urządzeń i </w:t>
      </w: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 xml:space="preserve">łączenie ich do wodnej instalacji wewnętrznej dokonanie oraz </w:t>
      </w:r>
      <w:proofErr w:type="spellStart"/>
      <w:r>
        <w:rPr>
          <w:sz w:val="24"/>
          <w:szCs w:val="24"/>
        </w:rPr>
        <w:t>odbi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rob</w:t>
      </w:r>
      <w:r>
        <w:rPr>
          <w:sz w:val="24"/>
          <w:szCs w:val="24"/>
          <w:lang w:val="es-ES_tradnl"/>
        </w:rPr>
        <w:t>ó</w:t>
      </w:r>
      <w:r w:rsidRPr="00880E7A">
        <w:rPr>
          <w:sz w:val="24"/>
          <w:szCs w:val="24"/>
        </w:rPr>
        <w:t>t w</w:t>
      </w:r>
      <w:r>
        <w:rPr>
          <w:sz w:val="24"/>
          <w:szCs w:val="24"/>
        </w:rPr>
        <w:t> rozumieniu art. 647 kodeksu cywilnego, dokonała Gmina i wykonawca,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budynku wymienionym w pkt. 2 nie jest prowadzona agroturystyka ani żadna działalność gospodarcza,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efekty</w:t>
      </w:r>
      <w:proofErr w:type="gramEnd"/>
      <w:r>
        <w:rPr>
          <w:sz w:val="24"/>
          <w:szCs w:val="24"/>
        </w:rPr>
        <w:t xml:space="preserve"> projektu,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 1 nie będą wykorzystywane do prowadzonej działalności gospodarczej lub agroturystycznej,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budynek</w:t>
      </w:r>
      <w:proofErr w:type="gram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 pkt. 2, posiada warunki techniczne spełniające odpowiednie przepisy,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re umo</w:t>
      </w:r>
      <w:proofErr w:type="spellStart"/>
      <w:r>
        <w:rPr>
          <w:sz w:val="24"/>
          <w:szCs w:val="24"/>
        </w:rPr>
        <w:t>żliwiają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monta</w:t>
      </w:r>
      <w:r>
        <w:rPr>
          <w:sz w:val="24"/>
          <w:szCs w:val="24"/>
        </w:rPr>
        <w:t>ż zestaw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solarnych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: posiada instalację elektryczną, instalację ciepłej i zimnej wody wolną powierzchnię wewnątrz budynku umożliwiają</w:t>
      </w:r>
      <w:r>
        <w:rPr>
          <w:sz w:val="24"/>
          <w:szCs w:val="24"/>
          <w:lang w:val="it-IT"/>
        </w:rPr>
        <w:t>ca monta</w:t>
      </w:r>
      <w:r>
        <w:rPr>
          <w:sz w:val="24"/>
          <w:szCs w:val="24"/>
        </w:rPr>
        <w:t xml:space="preserve">ż urządzeń, wolną powierzchnię dachu lub elewacji lub gruntu umożliwiającą </w:t>
      </w:r>
      <w:r>
        <w:rPr>
          <w:sz w:val="24"/>
          <w:szCs w:val="24"/>
          <w:lang w:val="it-IT"/>
        </w:rPr>
        <w:t>monta</w:t>
      </w:r>
      <w:r>
        <w:rPr>
          <w:sz w:val="24"/>
          <w:szCs w:val="24"/>
        </w:rPr>
        <w:t>ż luster solarnych itp.,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jest</w:t>
      </w:r>
      <w:proofErr w:type="gramEnd"/>
      <w:r>
        <w:rPr>
          <w:sz w:val="24"/>
          <w:szCs w:val="24"/>
        </w:rPr>
        <w:t xml:space="preserve"> świadomy wszelkich niedogodności związanych z prowadzeniem rob</w:t>
      </w:r>
      <w:r>
        <w:rPr>
          <w:sz w:val="24"/>
          <w:szCs w:val="24"/>
          <w:lang w:val="es-ES_tradnl"/>
        </w:rPr>
        <w:t>ó</w:t>
      </w:r>
      <w:r w:rsidRPr="00880E7A">
        <w:rPr>
          <w:sz w:val="24"/>
          <w:szCs w:val="24"/>
        </w:rPr>
        <w:t>t w</w:t>
      </w:r>
      <w:r>
        <w:rPr>
          <w:sz w:val="24"/>
          <w:szCs w:val="24"/>
        </w:rPr>
        <w:t xml:space="preserve"> budynku mieszkalnym,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pkt. 2 i z tego tytułu nie będzie dochodził żadnych roszczeń i odszkodowań,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ankiecie uczestnictwa w projekcie zakupu i instalacji zestaw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solarnych </w:t>
      </w:r>
      <w:proofErr w:type="gramStart"/>
      <w:r>
        <w:rPr>
          <w:sz w:val="24"/>
          <w:szCs w:val="24"/>
        </w:rPr>
        <w:t>złożonej w 2016r</w:t>
      </w:r>
      <w:proofErr w:type="gramEnd"/>
      <w:r>
        <w:rPr>
          <w:sz w:val="24"/>
          <w:szCs w:val="24"/>
        </w:rPr>
        <w:t xml:space="preserve">. podał prawdziwe dane dotyczące budynku,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zostaną uwzględnione przy doborze parametr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instalacji solarnej dla budynku </w:t>
      </w:r>
      <w:r>
        <w:rPr>
          <w:spacing w:val="-4"/>
          <w:sz w:val="24"/>
          <w:szCs w:val="24"/>
        </w:rPr>
        <w:t>będącego jego własnością/współ</w:t>
      </w:r>
      <w:r w:rsidRPr="00880E7A">
        <w:rPr>
          <w:spacing w:val="-4"/>
          <w:sz w:val="24"/>
          <w:szCs w:val="24"/>
        </w:rPr>
        <w:t>w</w:t>
      </w:r>
      <w:r>
        <w:rPr>
          <w:spacing w:val="-4"/>
          <w:sz w:val="24"/>
          <w:szCs w:val="24"/>
        </w:rPr>
        <w:t>łasnością,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Używający</w:t>
      </w:r>
      <w:r>
        <w:rPr>
          <w:sz w:val="24"/>
          <w:szCs w:val="24"/>
        </w:rPr>
        <w:t xml:space="preserve"> upoważnia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>ę,</w:t>
      </w:r>
      <w:r>
        <w:rPr>
          <w:sz w:val="24"/>
          <w:szCs w:val="24"/>
        </w:rPr>
        <w:t xml:space="preserve"> do występowania w jego imieniu przed właściwymi organami administracyjnymi, przy ubieganiu się o uzyskanie przewidzianych przepisami prawa niezbędnych opinii, decyzji, zezwoleń i innych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niezbędnych dla prawidłowej realizacji projektu,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 1,</w:t>
      </w:r>
      <w:r>
        <w:rPr>
          <w:spacing w:val="-4"/>
          <w:sz w:val="24"/>
          <w:szCs w:val="24"/>
        </w:rPr>
        <w:t xml:space="preserve"> dotyczących</w:t>
      </w:r>
      <w:r>
        <w:rPr>
          <w:sz w:val="24"/>
          <w:szCs w:val="24"/>
        </w:rPr>
        <w:t xml:space="preserve"> nieruchomości określonej </w:t>
      </w:r>
      <w:proofErr w:type="gramStart"/>
      <w:r>
        <w:rPr>
          <w:sz w:val="24"/>
          <w:szCs w:val="24"/>
        </w:rPr>
        <w:t>w  ust</w:t>
      </w:r>
      <w:proofErr w:type="gramEnd"/>
      <w:r>
        <w:rPr>
          <w:sz w:val="24"/>
          <w:szCs w:val="24"/>
        </w:rPr>
        <w:t xml:space="preserve">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2. </w:t>
      </w:r>
    </w:p>
    <w:p w:rsidR="00880E7A" w:rsidRPr="00880E7A" w:rsidRDefault="0072138F" w:rsidP="00880E7A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bCs/>
          <w:sz w:val="24"/>
          <w:szCs w:val="24"/>
          <w:lang w:val="de-DE"/>
        </w:rPr>
      </w:pPr>
      <w:proofErr w:type="spellStart"/>
      <w:r>
        <w:rPr>
          <w:b/>
          <w:bCs/>
          <w:sz w:val="24"/>
          <w:szCs w:val="24"/>
          <w:lang w:val="de-DE"/>
        </w:rPr>
        <w:t>Gmina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 xml:space="preserve">zobowiązuje się do prowadzenia wszelkich spraw związanych z rzeczową realizacją projektu, na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rą</w:t>
      </w:r>
      <w:proofErr w:type="spellEnd"/>
      <w:r>
        <w:rPr>
          <w:sz w:val="24"/>
          <w:szCs w:val="24"/>
        </w:rPr>
        <w:t xml:space="preserve"> się składa: wyłonienie wykonawcy montażu zestaw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solarnych oraz nadzoru inwestorskiego zgodnie z przepisami ustawy Prawo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wień</w:t>
      </w:r>
      <w:proofErr w:type="spellEnd"/>
      <w:r>
        <w:rPr>
          <w:sz w:val="24"/>
          <w:szCs w:val="24"/>
        </w:rPr>
        <w:t xml:space="preserve"> publicznych, ustalenie dla niego harmonogramu realizacji dokumentacji technicznej i montażu zestaw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solarnych, sprawowanie bieżącego nadzoru nad przebiegiem prac, przeprowadzenie </w:t>
      </w:r>
      <w:proofErr w:type="spellStart"/>
      <w:r>
        <w:rPr>
          <w:sz w:val="24"/>
          <w:szCs w:val="24"/>
        </w:rPr>
        <w:t>odbior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końcowych oraz rozliczenie finansowe i promocję przedmiotowego projektu.</w:t>
      </w:r>
    </w:p>
    <w:p w:rsidR="00A31B2A" w:rsidRDefault="0072138F">
      <w:pPr>
        <w:pStyle w:val="Style3"/>
        <w:widowControl/>
        <w:spacing w:before="106" w:line="240" w:lineRule="auto"/>
        <w:jc w:val="center"/>
      </w:pPr>
      <w:r>
        <w:rPr>
          <w:rFonts w:ascii="Calibri" w:eastAsia="Calibri" w:hAnsi="Calibri" w:cs="Calibri"/>
          <w:b/>
          <w:bCs/>
        </w:rPr>
        <w:t>§ 3</w:t>
      </w:r>
    </w:p>
    <w:p w:rsidR="00A31B2A" w:rsidRDefault="0072138F" w:rsidP="00880E7A">
      <w:pPr>
        <w:pStyle w:val="Style3"/>
        <w:widowControl/>
        <w:spacing w:before="58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Zasady używania instalacji solarnej</w:t>
      </w:r>
    </w:p>
    <w:p w:rsidR="00880E7A" w:rsidRDefault="00880E7A" w:rsidP="00880E7A">
      <w:pPr>
        <w:pStyle w:val="Style3"/>
        <w:widowControl/>
        <w:spacing w:before="58" w:line="240" w:lineRule="auto"/>
        <w:jc w:val="center"/>
      </w:pP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Po zakończeniu prac montażowych zamontowane w budynku </w:t>
      </w:r>
      <w:r>
        <w:rPr>
          <w:rFonts w:ascii="Calibri" w:eastAsia="Calibri" w:hAnsi="Calibri" w:cs="Calibri"/>
          <w:b/>
          <w:bCs/>
        </w:rPr>
        <w:t xml:space="preserve">Używającego </w:t>
      </w:r>
      <w:r>
        <w:rPr>
          <w:rFonts w:ascii="Calibri" w:eastAsia="Calibri" w:hAnsi="Calibri" w:cs="Calibri"/>
        </w:rPr>
        <w:t xml:space="preserve">urządzenia wchodzące w skład zestawu solarnego pozostaną </w:t>
      </w:r>
      <w:r w:rsidRPr="00880E7A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łasnością </w:t>
      </w:r>
      <w:r>
        <w:rPr>
          <w:rFonts w:ascii="Calibri" w:eastAsia="Calibri" w:hAnsi="Calibri" w:cs="Calibri"/>
          <w:b/>
          <w:bCs/>
        </w:rPr>
        <w:t>Gminy</w:t>
      </w:r>
      <w:r>
        <w:rPr>
          <w:rFonts w:ascii="Calibri" w:eastAsia="Calibri" w:hAnsi="Calibri" w:cs="Calibri"/>
        </w:rPr>
        <w:t xml:space="preserve"> przez 5 lat od dnia finansowego zakończenia projektu, o 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rym mowa w § </w:t>
      </w:r>
      <w:r>
        <w:rPr>
          <w:rFonts w:ascii="Calibri" w:eastAsia="Calibri" w:hAnsi="Calibri" w:cs="Calibri"/>
          <w:lang w:val="ru-RU"/>
        </w:rPr>
        <w:t xml:space="preserve">1 </w:t>
      </w:r>
      <w:r>
        <w:rPr>
          <w:rFonts w:ascii="Calibri" w:eastAsia="Calibri" w:hAnsi="Calibri" w:cs="Calibri"/>
        </w:rPr>
        <w:t>– okres trwałości projektu.</w:t>
      </w: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lastRenderedPageBreak/>
        <w:t xml:space="preserve">W trakcie trwania umowy </w:t>
      </w:r>
      <w:r>
        <w:rPr>
          <w:rFonts w:ascii="Calibri" w:eastAsia="Calibri" w:hAnsi="Calibri" w:cs="Calibri"/>
          <w:b/>
          <w:bCs/>
        </w:rPr>
        <w:t>Używający</w:t>
      </w:r>
      <w:r>
        <w:rPr>
          <w:rFonts w:ascii="Calibri" w:eastAsia="Calibri" w:hAnsi="Calibri" w:cs="Calibri"/>
        </w:rPr>
        <w:t xml:space="preserve"> zobowiązuje się do właściwej eksploatacji wszystkich urządzeń wchodzących w skład kompletnego zestawu solarnego zgodnie z wytycznymi w tym zakresie. Używający ponosi we własnym zakresie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wszystkie koszty, konserwacje i naprawy instalacji solarnej.</w:t>
      </w: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W przypadku uszkodzenia zestawu solarnego nieobjętego gwarancją (np. celowego lub nieumyślnego uszkodzenia, uszkodzenia powstałego w wyniku niewłaściwej eksploatacji) </w:t>
      </w:r>
      <w:r>
        <w:rPr>
          <w:rFonts w:ascii="Calibri" w:eastAsia="Calibri" w:hAnsi="Calibri" w:cs="Calibri"/>
          <w:b/>
          <w:bCs/>
        </w:rPr>
        <w:t xml:space="preserve">Używający </w:t>
      </w:r>
      <w:r>
        <w:rPr>
          <w:rFonts w:ascii="Calibri" w:eastAsia="Calibri" w:hAnsi="Calibri" w:cs="Calibri"/>
        </w:rPr>
        <w:t>zobowiązany jest do pokrycia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jego naprawy. Gmina zobowiązuje się do zachowania i stosowania </w:t>
      </w:r>
      <w:proofErr w:type="spellStart"/>
      <w:r>
        <w:rPr>
          <w:rFonts w:ascii="Calibri" w:eastAsia="Calibri" w:hAnsi="Calibri" w:cs="Calibri"/>
        </w:rPr>
        <w:t>warunk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gwarancji wydzierżawionego sprzętu w zakresie gwarancji otrzymanej od dostawcy. </w:t>
      </w: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Przez cały okres trwania umowy</w:t>
      </w:r>
      <w:r>
        <w:rPr>
          <w:rFonts w:ascii="Calibri" w:eastAsia="Calibri" w:hAnsi="Calibri" w:cs="Calibri"/>
          <w:b/>
          <w:bCs/>
        </w:rPr>
        <w:t xml:space="preserve"> Używający </w:t>
      </w:r>
      <w:r>
        <w:rPr>
          <w:rFonts w:ascii="Calibri" w:eastAsia="Calibri" w:hAnsi="Calibri" w:cs="Calibri"/>
        </w:rPr>
        <w:t xml:space="preserve">zobowiązuje się do zapewnienia 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Gminie</w:t>
      </w:r>
      <w:proofErr w:type="spellEnd"/>
      <w:r>
        <w:rPr>
          <w:rFonts w:ascii="Calibri" w:eastAsia="Calibri" w:hAnsi="Calibri" w:cs="Calibri"/>
        </w:rPr>
        <w:t>, a także osobom przez nią wskazanym, bezpłatnego dostępu do zainstalowanych zestaw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solarnych, po uprzednim zawiadomieniu przez 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</w:t>
      </w:r>
      <w:proofErr w:type="spellEnd"/>
      <w:r>
        <w:rPr>
          <w:rFonts w:ascii="Calibri" w:eastAsia="Calibri" w:hAnsi="Calibri" w:cs="Calibri"/>
          <w:b/>
          <w:bCs/>
        </w:rPr>
        <w:t>ę.</w:t>
      </w:r>
    </w:p>
    <w:p w:rsidR="00A31B2A" w:rsidRDefault="0072138F">
      <w:pPr>
        <w:pStyle w:val="Style3"/>
        <w:widowControl/>
        <w:numPr>
          <w:ilvl w:val="0"/>
          <w:numId w:val="10"/>
        </w:numPr>
        <w:spacing w:before="5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Dokładny termin rozpoczęcia prac związanych z montażem zestaw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solarnych zostanie ustalony po rozstrzygnięciu postępowania przetargowego i zawarciu umowy z wykonawcą rob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t, o czym </w:t>
      </w:r>
      <w:r>
        <w:rPr>
          <w:rFonts w:ascii="Calibri" w:eastAsia="Calibri" w:hAnsi="Calibri" w:cs="Calibri"/>
          <w:b/>
          <w:bCs/>
        </w:rPr>
        <w:t>Używający</w:t>
      </w:r>
      <w:r>
        <w:rPr>
          <w:rFonts w:ascii="Calibri" w:eastAsia="Calibri" w:hAnsi="Calibri" w:cs="Calibri"/>
        </w:rPr>
        <w:t xml:space="preserve"> zostanie poinformowany. W uzasadnionych przypadkach </w:t>
      </w:r>
      <w:r>
        <w:rPr>
          <w:rFonts w:ascii="Calibri" w:eastAsia="Calibri" w:hAnsi="Calibri" w:cs="Calibri"/>
          <w:b/>
          <w:bCs/>
        </w:rPr>
        <w:t>Używający</w:t>
      </w:r>
      <w:r>
        <w:rPr>
          <w:rFonts w:ascii="Calibri" w:eastAsia="Calibri" w:hAnsi="Calibri" w:cs="Calibri"/>
        </w:rPr>
        <w:t xml:space="preserve"> może wnieść o wyznaczenie innego terminu.  </w:t>
      </w:r>
    </w:p>
    <w:p w:rsidR="00A31B2A" w:rsidRDefault="00A31B2A">
      <w:pPr>
        <w:pStyle w:val="Style4"/>
        <w:widowControl/>
        <w:tabs>
          <w:tab w:val="left" w:pos="284"/>
        </w:tabs>
        <w:spacing w:before="48" w:line="240" w:lineRule="auto"/>
        <w:jc w:val="center"/>
      </w:pPr>
    </w:p>
    <w:p w:rsidR="00A31B2A" w:rsidRDefault="0072138F">
      <w:pPr>
        <w:pStyle w:val="Style4"/>
        <w:widowControl/>
        <w:tabs>
          <w:tab w:val="left" w:pos="284"/>
        </w:tabs>
        <w:spacing w:before="48" w:line="240" w:lineRule="auto"/>
        <w:jc w:val="center"/>
      </w:pPr>
      <w:r>
        <w:rPr>
          <w:rFonts w:ascii="Calibri" w:eastAsia="Calibri" w:hAnsi="Calibri" w:cs="Calibri"/>
          <w:b/>
          <w:bCs/>
        </w:rPr>
        <w:t>§ 4</w:t>
      </w:r>
    </w:p>
    <w:p w:rsidR="00A31B2A" w:rsidRDefault="0072138F">
      <w:pPr>
        <w:pStyle w:val="Style3"/>
        <w:widowControl/>
        <w:spacing w:before="58" w:line="240" w:lineRule="auto"/>
        <w:jc w:val="center"/>
      </w:pPr>
      <w:r>
        <w:rPr>
          <w:rFonts w:ascii="Calibri" w:eastAsia="Calibri" w:hAnsi="Calibri" w:cs="Calibri"/>
          <w:b/>
          <w:bCs/>
        </w:rPr>
        <w:t>Umowa dzierżawy instalacji solarnej oraz opłaty</w:t>
      </w:r>
    </w:p>
    <w:p w:rsidR="00A31B2A" w:rsidRDefault="00A31B2A">
      <w:pPr>
        <w:pStyle w:val="Style3"/>
        <w:widowControl/>
        <w:spacing w:before="58" w:line="240" w:lineRule="auto"/>
        <w:jc w:val="center"/>
      </w:pPr>
    </w:p>
    <w:p w:rsidR="00A31B2A" w:rsidRDefault="0072138F">
      <w:pPr>
        <w:pStyle w:val="Akapitzlist"/>
        <w:numPr>
          <w:ilvl w:val="0"/>
          <w:numId w:val="12"/>
        </w:numPr>
        <w:spacing w:before="58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Począwszy od terminu zakończenia i odbioru prac montażowych w budynku będącym własnością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  <w:lang w:val="de-DE"/>
        </w:rPr>
        <w:t>Gmina</w:t>
      </w:r>
      <w:proofErr w:type="spellEnd"/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 xml:space="preserve">w ramach dokonanej wpłaty wynikającej z </w:t>
      </w:r>
      <w:r>
        <w:rPr>
          <w:sz w:val="24"/>
          <w:szCs w:val="24"/>
          <w:u w:color="FF0000"/>
        </w:rPr>
        <w:t xml:space="preserve">§ 4 ust. 2 </w:t>
      </w:r>
      <w:r>
        <w:rPr>
          <w:sz w:val="24"/>
          <w:szCs w:val="24"/>
        </w:rPr>
        <w:t xml:space="preserve">wydzierżawi </w:t>
      </w:r>
      <w:r>
        <w:rPr>
          <w:b/>
          <w:bCs/>
          <w:sz w:val="24"/>
          <w:szCs w:val="24"/>
        </w:rPr>
        <w:t>Używającemu</w:t>
      </w:r>
      <w:r>
        <w:rPr>
          <w:sz w:val="24"/>
          <w:szCs w:val="24"/>
        </w:rPr>
        <w:t xml:space="preserve"> urządzenia wchodzące w skład zestawu solarnego zgodnie z jego przeznaczeniem do zakończenia okresu trwania umowy,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 § 6.</w:t>
      </w:r>
    </w:p>
    <w:p w:rsidR="00A31B2A" w:rsidRDefault="0072138F">
      <w:pPr>
        <w:pStyle w:val="Akapitzlist"/>
        <w:numPr>
          <w:ilvl w:val="0"/>
          <w:numId w:val="12"/>
        </w:numPr>
        <w:spacing w:before="58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Używający </w:t>
      </w:r>
      <w:r>
        <w:rPr>
          <w:sz w:val="24"/>
          <w:szCs w:val="24"/>
        </w:rPr>
        <w:t>zobowiązuje się do zapłaty na rzecz Gminy za cały okres dzierżawy czynszu dzierżawnego, stanowiącego wkł</w:t>
      </w:r>
      <w:r w:rsidRPr="00880E7A">
        <w:rPr>
          <w:sz w:val="24"/>
          <w:szCs w:val="24"/>
        </w:rPr>
        <w:t>ad w</w:t>
      </w:r>
      <w:r>
        <w:rPr>
          <w:sz w:val="24"/>
          <w:szCs w:val="24"/>
        </w:rPr>
        <w:t xml:space="preserve">łasny </w:t>
      </w:r>
      <w:r>
        <w:rPr>
          <w:b/>
          <w:bCs/>
          <w:sz w:val="24"/>
          <w:szCs w:val="24"/>
        </w:rPr>
        <w:t>Używającego,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rego</w:t>
      </w:r>
      <w:proofErr w:type="spellEnd"/>
      <w:r>
        <w:rPr>
          <w:sz w:val="24"/>
          <w:szCs w:val="24"/>
        </w:rPr>
        <w:t xml:space="preserve"> wysokość wynosić będzie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wnowartość</w:t>
      </w:r>
      <w:proofErr w:type="spellEnd"/>
      <w:r>
        <w:rPr>
          <w:sz w:val="24"/>
          <w:szCs w:val="24"/>
        </w:rPr>
        <w:t xml:space="preserve"> 15 %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kwalifikowanych, przez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rozumie się wartość netto indywidualnego zestawu solarnego objętego refundacją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Unii Europejskiej, powiększona o obowiązującą stawkę podatku VAT. </w:t>
      </w:r>
    </w:p>
    <w:p w:rsidR="00A31B2A" w:rsidRDefault="0072138F">
      <w:pPr>
        <w:pStyle w:val="Akapitzlist"/>
        <w:numPr>
          <w:ilvl w:val="0"/>
          <w:numId w:val="12"/>
        </w:numPr>
        <w:spacing w:before="58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Szacunkowa wysokość czynszu dzierżawnego określona na podstawie złożonego projektu o dofinansowanie zadania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Unii Europejskiej wynosi:</w:t>
      </w:r>
    </w:p>
    <w:p w:rsidR="00A31B2A" w:rsidRDefault="00721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zestawu solarnego Nr 1 i</w:t>
      </w:r>
      <w:proofErr w:type="gramStart"/>
      <w:r>
        <w:rPr>
          <w:sz w:val="24"/>
          <w:szCs w:val="24"/>
        </w:rPr>
        <w:t xml:space="preserve"> 2 – 1 850,00 zł</w:t>
      </w:r>
      <w:proofErr w:type="gramEnd"/>
      <w:r>
        <w:rPr>
          <w:sz w:val="24"/>
          <w:szCs w:val="24"/>
        </w:rPr>
        <w:t xml:space="preserve"> </w:t>
      </w:r>
    </w:p>
    <w:p w:rsidR="00A31B2A" w:rsidRDefault="00721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zestawu solarnego Nr 3 i</w:t>
      </w:r>
      <w:proofErr w:type="gramStart"/>
      <w:r>
        <w:rPr>
          <w:sz w:val="24"/>
          <w:szCs w:val="24"/>
        </w:rPr>
        <w:t xml:space="preserve"> 4 – 2 000,00 zł</w:t>
      </w:r>
      <w:proofErr w:type="gramEnd"/>
      <w:r>
        <w:rPr>
          <w:sz w:val="24"/>
          <w:szCs w:val="24"/>
        </w:rPr>
        <w:t xml:space="preserve"> </w:t>
      </w:r>
    </w:p>
    <w:p w:rsidR="00A31B2A" w:rsidRDefault="00721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zestawu solarnego Nr 5 i</w:t>
      </w:r>
      <w:proofErr w:type="gramStart"/>
      <w:r>
        <w:rPr>
          <w:sz w:val="24"/>
          <w:szCs w:val="24"/>
        </w:rPr>
        <w:t xml:space="preserve"> 6 – 2 150,00 zł</w:t>
      </w:r>
      <w:proofErr w:type="gramEnd"/>
      <w:r>
        <w:rPr>
          <w:sz w:val="24"/>
          <w:szCs w:val="24"/>
        </w:rPr>
        <w:t xml:space="preserve">  </w:t>
      </w:r>
    </w:p>
    <w:p w:rsidR="00A31B2A" w:rsidRDefault="0072138F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Używający</w:t>
      </w:r>
      <w:r>
        <w:rPr>
          <w:sz w:val="24"/>
          <w:szCs w:val="24"/>
        </w:rPr>
        <w:t xml:space="preserve"> zobowiązuje się do zapłaty czynszu dzierżawnego w II ratach:</w:t>
      </w:r>
    </w:p>
    <w:p w:rsidR="00A31B2A" w:rsidRDefault="007213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rata w wysokości 80% czynszu, płatna w terminie do dnia 30 czerwca 2017 roku na konto </w:t>
      </w:r>
      <w:r>
        <w:rPr>
          <w:b/>
          <w:bCs/>
          <w:sz w:val="24"/>
          <w:szCs w:val="24"/>
        </w:rPr>
        <w:t>Gminy Nr 61819110262001000003320002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(koniecznie z dopiskiem SOLARY)</w:t>
      </w:r>
      <w:r>
        <w:rPr>
          <w:sz w:val="24"/>
          <w:szCs w:val="24"/>
        </w:rPr>
        <w:t xml:space="preserve"> na podstawie faktury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wystawionej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 xml:space="preserve">ę </w:t>
      </w:r>
      <w:r>
        <w:rPr>
          <w:sz w:val="24"/>
          <w:szCs w:val="24"/>
        </w:rPr>
        <w:t xml:space="preserve">po podpisaniu niniejszej umowy. </w:t>
      </w:r>
    </w:p>
    <w:p w:rsidR="00A31B2A" w:rsidRDefault="007213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rata stanowiąca sumę 20 % czynszu i wartości korekty obliczonej</w:t>
      </w:r>
      <w:r w:rsidR="00880E7A">
        <w:rPr>
          <w:sz w:val="24"/>
          <w:szCs w:val="24"/>
        </w:rPr>
        <w:t>,</w:t>
      </w:r>
      <w:r>
        <w:rPr>
          <w:sz w:val="24"/>
          <w:szCs w:val="24"/>
        </w:rPr>
        <w:t xml:space="preserve"> jako wartość procentowego wkładu własnego,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</w:t>
      </w:r>
      <w:r>
        <w:rPr>
          <w:sz w:val="24"/>
          <w:szCs w:val="24"/>
          <w:u w:color="FF0000"/>
        </w:rPr>
        <w:t>§ 4 ust. 1</w:t>
      </w:r>
      <w:r w:rsidRPr="00880E7A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faktycznie poniesionych kosztach, płatna w terminie 14 dni od dnia podpisania protokołu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fr-FR"/>
        </w:rPr>
        <w:t>t monta</w:t>
      </w:r>
      <w:proofErr w:type="spellStart"/>
      <w:r>
        <w:rPr>
          <w:sz w:val="24"/>
          <w:szCs w:val="24"/>
        </w:rPr>
        <w:t>żu</w:t>
      </w:r>
      <w:proofErr w:type="spellEnd"/>
      <w:r>
        <w:rPr>
          <w:sz w:val="24"/>
          <w:szCs w:val="24"/>
        </w:rPr>
        <w:t xml:space="preserve"> instalacji solarnej na konto </w:t>
      </w:r>
      <w:r>
        <w:rPr>
          <w:b/>
          <w:bCs/>
          <w:sz w:val="24"/>
          <w:szCs w:val="24"/>
        </w:rPr>
        <w:t>Gminy Nr 61819110262001000003320002 (koniecznie z dopiskiem SOLARY)</w:t>
      </w:r>
      <w:r>
        <w:rPr>
          <w:sz w:val="24"/>
          <w:szCs w:val="24"/>
        </w:rPr>
        <w:t xml:space="preserve"> na podstawie </w:t>
      </w:r>
      <w:r>
        <w:rPr>
          <w:sz w:val="24"/>
          <w:szCs w:val="24"/>
        </w:rPr>
        <w:lastRenderedPageBreak/>
        <w:t xml:space="preserve">faktury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wystawionej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 xml:space="preserve">ę, </w:t>
      </w:r>
      <w:r>
        <w:rPr>
          <w:sz w:val="24"/>
          <w:szCs w:val="24"/>
        </w:rPr>
        <w:t>co nie wymaga formy Aneksu do niniejszej umowy.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nieprzewidzianych projektu (koszt nieobjęty refundacją z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Unii Europejskiej) </w:t>
      </w:r>
      <w:r>
        <w:rPr>
          <w:b/>
          <w:bCs/>
          <w:sz w:val="24"/>
          <w:szCs w:val="24"/>
        </w:rPr>
        <w:t xml:space="preserve">Używający </w:t>
      </w:r>
      <w:r>
        <w:rPr>
          <w:sz w:val="24"/>
          <w:szCs w:val="24"/>
        </w:rPr>
        <w:t>zobowiązuje się do sfinansowania tych koszt</w:t>
      </w:r>
      <w:r>
        <w:rPr>
          <w:sz w:val="24"/>
          <w:szCs w:val="24"/>
          <w:lang w:val="es-ES_tradnl"/>
        </w:rPr>
        <w:t>ó</w:t>
      </w:r>
      <w:r w:rsidRPr="00880E7A">
        <w:rPr>
          <w:sz w:val="24"/>
          <w:szCs w:val="24"/>
        </w:rPr>
        <w:t>w we w</w:t>
      </w:r>
      <w:r>
        <w:rPr>
          <w:sz w:val="24"/>
          <w:szCs w:val="24"/>
        </w:rPr>
        <w:t xml:space="preserve">łasnym zakresie. 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dokonania wpłaty przez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 kwoty,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mowa w </w:t>
      </w:r>
      <w:r w:rsidR="00532E5C">
        <w:rPr>
          <w:sz w:val="24"/>
          <w:szCs w:val="24"/>
          <w:u w:color="FF0000"/>
        </w:rPr>
        <w:t>§4</w:t>
      </w:r>
      <w:r>
        <w:rPr>
          <w:sz w:val="24"/>
          <w:szCs w:val="24"/>
          <w:u w:color="FF0000"/>
        </w:rPr>
        <w:t xml:space="preserve"> ust. 4 </w:t>
      </w:r>
      <w:r>
        <w:rPr>
          <w:sz w:val="24"/>
          <w:szCs w:val="24"/>
        </w:rPr>
        <w:t xml:space="preserve">pkt. 1 i niezrealizowania projektu cała kwota zostanie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cona</w:t>
      </w:r>
      <w:proofErr w:type="spellEnd"/>
      <w:r>
        <w:rPr>
          <w:sz w:val="24"/>
          <w:szCs w:val="24"/>
        </w:rPr>
        <w:t xml:space="preserve"> na konto </w:t>
      </w:r>
      <w:r w:rsidRPr="00880E7A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łaściciela</w:t>
      </w:r>
      <w:r>
        <w:rPr>
          <w:sz w:val="24"/>
          <w:szCs w:val="24"/>
        </w:rPr>
        <w:t>.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dokonanie przez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 xml:space="preserve">wpłaty w terminie i wysokości określonej w </w:t>
      </w:r>
      <w:r w:rsidRPr="00532E5C">
        <w:rPr>
          <w:color w:val="auto"/>
          <w:sz w:val="24"/>
          <w:szCs w:val="24"/>
          <w:u w:color="FF0000"/>
        </w:rPr>
        <w:t>§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u w:color="FF0000"/>
        </w:rPr>
        <w:t xml:space="preserve">4 ust. 4 </w:t>
      </w:r>
      <w:r>
        <w:rPr>
          <w:sz w:val="24"/>
          <w:szCs w:val="24"/>
        </w:rPr>
        <w:t xml:space="preserve">pkt. 1 będzie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wnoznaczne</w:t>
      </w:r>
      <w:proofErr w:type="spellEnd"/>
      <w:r>
        <w:rPr>
          <w:sz w:val="24"/>
          <w:szCs w:val="24"/>
        </w:rPr>
        <w:t xml:space="preserve"> z odstąpieniem od umowy.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zmiany procentowego udziału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Unii Europejskiej w wydatkach kwalifikowanych na poziomie projektu takiej zmianie może ulec wysokość czynszu dzierżawnego. W sytuacji zmniejszenia czynszu dzierżawnego – nie wymaga to aneksu do niniejszej umowy, w sytuacji zwiększenia czynszu dzierżawnego wymaga to zgody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 xml:space="preserve">i będzie regulowane aneksem do niniejszej umowy, a w przypadku braku zgody umowa ulega rozwiązaniu, a wpłata czynszu podlega zwrotowi na rzecz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>w wartości nominalnej bez naliczania odsetek.</w:t>
      </w:r>
      <w:r>
        <w:rPr>
          <w:b/>
          <w:bCs/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 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z przyczyn technicznych stwierdzonych przez Wykonawcę i potwierdzonych przez Inspektora Nadzoru nie ma możliwości instalacji w budynku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>instalacji solarnych</w:t>
      </w:r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Gmina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 xml:space="preserve">odstąpi od umowy. Uiszczona wpłata czynszu podlega zwrotowi na rzecz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>w wartości nominalnej bez naliczania odsetek.</w:t>
      </w:r>
    </w:p>
    <w:p w:rsidR="00A31B2A" w:rsidRDefault="0072138F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Używający </w:t>
      </w:r>
      <w:proofErr w:type="spellStart"/>
      <w:r>
        <w:rPr>
          <w:sz w:val="24"/>
          <w:szCs w:val="24"/>
        </w:rPr>
        <w:t>zwr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ci</w:t>
      </w:r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Gminie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100 % poniesionych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na wykonanie instalacji solarnej pomniejszoną o wpłatę,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mowa </w:t>
      </w:r>
      <w:r>
        <w:rPr>
          <w:sz w:val="24"/>
          <w:szCs w:val="24"/>
          <w:u w:color="FF0000"/>
        </w:rPr>
        <w:t>§ 4 pkt. 2</w:t>
      </w:r>
      <w:r>
        <w:rPr>
          <w:sz w:val="24"/>
          <w:szCs w:val="24"/>
        </w:rPr>
        <w:t xml:space="preserve"> w terminie 30 dni od dnia stwierdzenia niedotrzymania warunku,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 </w:t>
      </w:r>
      <w:r>
        <w:rPr>
          <w:sz w:val="24"/>
          <w:szCs w:val="24"/>
          <w:u w:color="FF0000"/>
        </w:rPr>
        <w:t>§ 2 ust. 1 pkt. 3</w:t>
      </w:r>
      <w:r>
        <w:rPr>
          <w:sz w:val="24"/>
          <w:szCs w:val="24"/>
        </w:rPr>
        <w:t xml:space="preserve"> umowy. </w:t>
      </w:r>
    </w:p>
    <w:p w:rsidR="00A31B2A" w:rsidRDefault="00A31B2A"/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5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 xml:space="preserve">Zbycie instalacji </w:t>
      </w:r>
    </w:p>
    <w:p w:rsidR="00A31B2A" w:rsidRDefault="00A31B2A">
      <w:pPr>
        <w:jc w:val="center"/>
      </w:pPr>
    </w:p>
    <w:p w:rsidR="00A31B2A" w:rsidRDefault="0072138F">
      <w:pPr>
        <w:spacing w:before="58"/>
        <w:ind w:firstLine="708"/>
        <w:jc w:val="both"/>
      </w:pPr>
      <w:r>
        <w:rPr>
          <w:rFonts w:ascii="Calibri" w:eastAsia="Calibri" w:hAnsi="Calibri" w:cs="Calibri"/>
        </w:rPr>
        <w:t>Po upływie okresu trwania umowy (okresu trwałości projektu), o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rym mowa w § 6. prawo własności zestawu solarnego przeniesione zostanie na rzecz Używającego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</w:rPr>
        <w:t xml:space="preserve"> Ustala się cenę zbycia zestawu w wysokości r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wnowartości 0,01 % wartości brutto instalacji w chwili przekazania pomniejszonej o wartość amortyzacji.</w:t>
      </w:r>
      <w:r>
        <w:rPr>
          <w:rFonts w:ascii="Calibri" w:eastAsia="Calibri" w:hAnsi="Calibri" w:cs="Calibri"/>
          <w:color w:val="FF0000"/>
          <w:u w:color="FF000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A31B2A" w:rsidRDefault="00A31B2A">
      <w:pPr>
        <w:jc w:val="center"/>
      </w:pP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6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Okres umowy</w:t>
      </w:r>
    </w:p>
    <w:p w:rsidR="00A31B2A" w:rsidRDefault="00A31B2A">
      <w:pPr>
        <w:jc w:val="center"/>
      </w:pPr>
    </w:p>
    <w:p w:rsidR="00A31B2A" w:rsidRDefault="0072138F">
      <w:pPr>
        <w:pStyle w:val="Akapitzlist"/>
        <w:spacing w:after="0" w:line="240" w:lineRule="auto"/>
        <w:ind w:left="0" w:firstLine="708"/>
        <w:jc w:val="both"/>
      </w:pPr>
      <w:r>
        <w:rPr>
          <w:sz w:val="24"/>
          <w:szCs w:val="24"/>
        </w:rPr>
        <w:t>Umowa zostaje zawarta na czas określony od dnia podpisania umowy do upływu 5 lat od dnia finansowego zakończenia projektu określonego § 1.</w:t>
      </w:r>
    </w:p>
    <w:p w:rsidR="00A31B2A" w:rsidRDefault="00A31B2A">
      <w:pPr>
        <w:pStyle w:val="Akapitzlist"/>
        <w:spacing w:after="0" w:line="240" w:lineRule="auto"/>
        <w:ind w:left="357"/>
      </w:pP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7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Rozwiązanie umowy</w:t>
      </w:r>
    </w:p>
    <w:p w:rsidR="00A31B2A" w:rsidRDefault="00A31B2A">
      <w:pPr>
        <w:pStyle w:val="Akapitzlist"/>
        <w:spacing w:after="0" w:line="240" w:lineRule="auto"/>
        <w:ind w:left="357"/>
        <w:jc w:val="both"/>
      </w:pPr>
    </w:p>
    <w:p w:rsidR="00A31B2A" w:rsidRDefault="0072138F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ulega rozwiązaniu ze skutkiem natychmiastowym w następujących przypadkach:</w:t>
      </w:r>
    </w:p>
    <w:p w:rsidR="00A31B2A" w:rsidRDefault="0072138F">
      <w:pPr>
        <w:pStyle w:val="Akapitzlist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gdy</w:t>
      </w:r>
      <w:proofErr w:type="gramEnd"/>
      <w:r>
        <w:rPr>
          <w:sz w:val="24"/>
          <w:szCs w:val="24"/>
        </w:rPr>
        <w:t xml:space="preserve"> nie dojdzie do podpisania umowy o dofinansowanie projektu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Europejskiego Funduszu Rozwoju Regionalnego w ramach Regionalnego Programu Operacyjnego </w:t>
      </w:r>
      <w:proofErr w:type="spellStart"/>
      <w:r>
        <w:rPr>
          <w:sz w:val="24"/>
          <w:szCs w:val="24"/>
        </w:rPr>
        <w:t>Wojew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dztwa</w:t>
      </w:r>
      <w:proofErr w:type="spellEnd"/>
      <w:r>
        <w:rPr>
          <w:sz w:val="24"/>
          <w:szCs w:val="24"/>
        </w:rPr>
        <w:t xml:space="preserve"> Lubelskiego na lata 2014-2020,</w:t>
      </w:r>
    </w:p>
    <w:p w:rsidR="00A31B2A" w:rsidRDefault="0072138F">
      <w:pPr>
        <w:pStyle w:val="Akapitzlist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gdy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Używający</w:t>
      </w:r>
      <w:r>
        <w:rPr>
          <w:sz w:val="24"/>
          <w:szCs w:val="24"/>
        </w:rPr>
        <w:t xml:space="preserve"> nie realizuje zobowiązań wynikających z niniejszej umowy,</w:t>
      </w:r>
    </w:p>
    <w:p w:rsidR="00A31B2A" w:rsidRDefault="0072138F">
      <w:pPr>
        <w:pStyle w:val="Akapitzlist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rozwiązania</w:t>
      </w:r>
      <w:proofErr w:type="gramEnd"/>
      <w:r>
        <w:rPr>
          <w:sz w:val="24"/>
          <w:szCs w:val="24"/>
        </w:rPr>
        <w:t xml:space="preserve"> umowy użyczenia zawartej pomiędzy tymi samymi stronami.</w:t>
      </w:r>
    </w:p>
    <w:p w:rsidR="00A31B2A" w:rsidRDefault="0072138F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rozwiązania umowy z </w:t>
      </w:r>
      <w:proofErr w:type="spellStart"/>
      <w:r>
        <w:rPr>
          <w:sz w:val="24"/>
          <w:szCs w:val="24"/>
        </w:rPr>
        <w:t>powod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i 3 z przyczyn leżących po stronie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Używający </w:t>
      </w:r>
      <w:r>
        <w:rPr>
          <w:sz w:val="24"/>
          <w:szCs w:val="24"/>
        </w:rPr>
        <w:t xml:space="preserve">zobowiązuje się </w:t>
      </w:r>
      <w:r>
        <w:rPr>
          <w:sz w:val="24"/>
          <w:szCs w:val="24"/>
          <w:lang w:val="it-IT"/>
        </w:rPr>
        <w:t>do:</w:t>
      </w:r>
    </w:p>
    <w:p w:rsidR="00A31B2A" w:rsidRDefault="007213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sfinansowania</w:t>
      </w:r>
      <w:proofErr w:type="gramEnd"/>
      <w:r>
        <w:rPr>
          <w:sz w:val="24"/>
          <w:szCs w:val="24"/>
        </w:rPr>
        <w:t xml:space="preserve"> w 100% poniesionych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>ę</w:t>
      </w:r>
      <w:r>
        <w:rPr>
          <w:sz w:val="24"/>
          <w:szCs w:val="24"/>
        </w:rPr>
        <w:t xml:space="preserve">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wykonanie zakresu przedmiotu umowy opisanego w §1,</w:t>
      </w:r>
    </w:p>
    <w:p w:rsidR="00A31B2A" w:rsidRPr="004F183A" w:rsidRDefault="004F183A" w:rsidP="004F18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sfinansowania</w:t>
      </w:r>
      <w:proofErr w:type="gramEnd"/>
      <w:r>
        <w:rPr>
          <w:sz w:val="24"/>
          <w:szCs w:val="24"/>
        </w:rPr>
        <w:t xml:space="preserve"> </w:t>
      </w:r>
      <w:r w:rsidRPr="009D6178">
        <w:rPr>
          <w:color w:val="auto"/>
          <w:sz w:val="24"/>
          <w:szCs w:val="24"/>
          <w:u w:color="FF0000"/>
          <w:lang w:val="fr-FR"/>
        </w:rPr>
        <w:t>85 %</w:t>
      </w:r>
      <w:r>
        <w:rPr>
          <w:sz w:val="24"/>
          <w:szCs w:val="24"/>
        </w:rPr>
        <w:t xml:space="preserve">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związanych z objęciem projektem budynku innego właściciela,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stanie się konieczne dla prawidłowej realizacji i rozliczenia projektu z instytucją współfinansującą oraz zachowania jego trwałości (warunek konieczny przy współfinansowaniu projekt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Unii Europejskiej)</w:t>
      </w:r>
      <w:r w:rsidR="0072138F" w:rsidRPr="004F183A">
        <w:rPr>
          <w:sz w:val="24"/>
          <w:szCs w:val="24"/>
        </w:rPr>
        <w:t>.</w:t>
      </w:r>
    </w:p>
    <w:p w:rsidR="00A31B2A" w:rsidRDefault="0072138F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Postanowienia § 7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ust. 2 mają zastosowanie w przypadku, zbycia nieruchomości, jeśli nabywca lub następca prawny nie wstąpi w prawa Właściciela, jako strony niniejszej umowy.</w:t>
      </w:r>
    </w:p>
    <w:p w:rsidR="00A31B2A" w:rsidRDefault="00A31B2A">
      <w:pPr>
        <w:jc w:val="center"/>
      </w:pP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8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Postanowienia końcowe</w:t>
      </w:r>
    </w:p>
    <w:p w:rsidR="00A31B2A" w:rsidRDefault="00A31B2A">
      <w:pPr>
        <w:jc w:val="center"/>
      </w:pPr>
    </w:p>
    <w:p w:rsidR="00A31B2A" w:rsidRPr="00880E7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 xml:space="preserve">łaściciel oświadcza, że wyraża zgodę na przetwarzanie jego danych osobowych, dla potrzeb niezbędnych do realizacji przedmiotowego projektu, zgodnie z ustawą z dnia 29 sierpnia 1997 r. o ochronie danych osobowych (Dz. U. Nr 133, poz. 883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</w:t>
      </w:r>
      <w:proofErr w:type="gramEnd"/>
      <w:r>
        <w:rPr>
          <w:sz w:val="24"/>
          <w:szCs w:val="24"/>
        </w:rPr>
        <w:t>.) oraz na zamieszczanie materiałów ilustrujących realizowany projekt, włącznie z fotografiami, w zbiorze materiałów promocyjnych.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treści niniejszej umowy, wymagają aneksu sporządzonego w formie pisemnej pod rygorem nieważności.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spory wynikłe na tle realizacji niniejszej umowy, rozstrzygać będzie są</w:t>
      </w:r>
      <w:r w:rsidRPr="00880E7A">
        <w:rPr>
          <w:sz w:val="24"/>
          <w:szCs w:val="24"/>
        </w:rPr>
        <w:t>d w</w:t>
      </w:r>
      <w:r>
        <w:rPr>
          <w:sz w:val="24"/>
          <w:szCs w:val="24"/>
        </w:rPr>
        <w:t xml:space="preserve">łaściwy miejscowo dla siedziby </w:t>
      </w:r>
      <w:r>
        <w:rPr>
          <w:b/>
          <w:bCs/>
          <w:sz w:val="24"/>
          <w:szCs w:val="24"/>
        </w:rPr>
        <w:t>Gminy</w:t>
      </w:r>
      <w:r>
        <w:rPr>
          <w:sz w:val="24"/>
          <w:szCs w:val="24"/>
        </w:rPr>
        <w:t>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stosuje się przepisy Kodeksu cywilnego.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proofErr w:type="spellStart"/>
      <w:r>
        <w:rPr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jednobrzmiących egzemplarzach, jeden dla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 i jeden dla </w:t>
      </w:r>
      <w:r>
        <w:rPr>
          <w:b/>
          <w:bCs/>
          <w:sz w:val="24"/>
          <w:szCs w:val="24"/>
        </w:rPr>
        <w:t>Gminy</w:t>
      </w:r>
      <w:r>
        <w:rPr>
          <w:sz w:val="24"/>
          <w:szCs w:val="24"/>
        </w:rPr>
        <w:t>.</w:t>
      </w:r>
    </w:p>
    <w:p w:rsidR="00A31B2A" w:rsidRDefault="00A31B2A"/>
    <w:p w:rsidR="00A31B2A" w:rsidRDefault="00A31B2A" w:rsidP="00880E7A"/>
    <w:p w:rsidR="00A31B2A" w:rsidRDefault="00A31B2A">
      <w:pPr>
        <w:pStyle w:val="Akapitzlist"/>
        <w:spacing w:after="0" w:line="240" w:lineRule="auto"/>
        <w:ind w:left="357"/>
      </w:pPr>
    </w:p>
    <w:p w:rsidR="00A31B2A" w:rsidRDefault="0072138F">
      <w:r>
        <w:rPr>
          <w:rFonts w:ascii="Calibri" w:eastAsia="Calibri" w:hAnsi="Calibri" w:cs="Calibri"/>
          <w:b/>
          <w:bCs/>
          <w:lang w:val="en-US"/>
        </w:rPr>
        <w:t>W</w:t>
      </w:r>
      <w:r>
        <w:rPr>
          <w:rFonts w:ascii="Calibri" w:eastAsia="Calibri" w:hAnsi="Calibri" w:cs="Calibri"/>
          <w:b/>
          <w:bCs/>
        </w:rPr>
        <w:t>łaś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ciciel</w:t>
      </w:r>
      <w:proofErr w:type="spellEnd"/>
      <w:r>
        <w:rPr>
          <w:rFonts w:ascii="Calibri" w:eastAsia="Calibri" w:hAnsi="Calibri" w:cs="Calibri"/>
          <w:b/>
          <w:bCs/>
          <w:lang w:val="de-DE"/>
        </w:rPr>
        <w:t xml:space="preserve">: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Gmina</w:t>
      </w:r>
      <w:proofErr w:type="spellEnd"/>
      <w:r>
        <w:rPr>
          <w:rFonts w:ascii="Calibri" w:eastAsia="Calibri" w:hAnsi="Calibri" w:cs="Calibri"/>
          <w:b/>
          <w:bCs/>
          <w:lang w:val="de-DE"/>
        </w:rPr>
        <w:t>:</w:t>
      </w:r>
    </w:p>
    <w:p w:rsidR="00A31B2A" w:rsidRDefault="0072138F">
      <w:r>
        <w:rPr>
          <w:rFonts w:ascii="Calibri" w:eastAsia="Calibri" w:hAnsi="Calibri" w:cs="Calibri"/>
          <w:i/>
          <w:iCs/>
        </w:rPr>
        <w:t>(Czytelny podpis)</w:t>
      </w:r>
    </w:p>
    <w:p w:rsidR="00A31B2A" w:rsidRDefault="00A31B2A"/>
    <w:p w:rsidR="00A31B2A" w:rsidRDefault="0072138F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……………………………………………………</w:t>
      </w:r>
    </w:p>
    <w:p w:rsidR="00A31B2A" w:rsidRDefault="00A31B2A">
      <w:pPr>
        <w:pStyle w:val="Akapitzlist"/>
        <w:ind w:left="284"/>
      </w:pPr>
    </w:p>
    <w:p w:rsidR="00A31B2A" w:rsidRDefault="0072138F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……………………………………………………</w:t>
      </w:r>
    </w:p>
    <w:p w:rsidR="00A31B2A" w:rsidRDefault="00A31B2A">
      <w:pPr>
        <w:pStyle w:val="Akapitzlist"/>
      </w:pPr>
    </w:p>
    <w:p w:rsidR="00A31B2A" w:rsidRDefault="0072138F" w:rsidP="004F183A">
      <w:pPr>
        <w:pStyle w:val="Akapitzlist"/>
        <w:numPr>
          <w:ilvl w:val="0"/>
          <w:numId w:val="31"/>
        </w:numPr>
        <w:pBdr>
          <w:top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4F183A" w:rsidRPr="004F183A" w:rsidRDefault="004F183A" w:rsidP="004F183A">
      <w:pPr>
        <w:pStyle w:val="Akapitzlist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F183A" w:rsidRDefault="004F183A" w:rsidP="004F183A">
      <w:pPr>
        <w:pStyle w:val="Akapitzlist"/>
        <w:spacing w:after="0"/>
        <w:ind w:left="284"/>
        <w:rPr>
          <w:sz w:val="24"/>
          <w:szCs w:val="24"/>
        </w:rPr>
      </w:pPr>
    </w:p>
    <w:sectPr w:rsidR="004F183A" w:rsidSect="00880E7A">
      <w:headerReference w:type="default" r:id="rId7"/>
      <w:footerReference w:type="default" r:id="rId8"/>
      <w:pgSz w:w="11900" w:h="16840"/>
      <w:pgMar w:top="1417" w:right="1417" w:bottom="1135" w:left="141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95" w:rsidRDefault="00A94595" w:rsidP="00A31B2A">
      <w:r>
        <w:separator/>
      </w:r>
    </w:p>
  </w:endnote>
  <w:endnote w:type="continuationSeparator" w:id="0">
    <w:p w:rsidR="00A94595" w:rsidRDefault="00A94595" w:rsidP="00A3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2A" w:rsidRDefault="00A31B2A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95" w:rsidRDefault="00A94595">
      <w:r>
        <w:separator/>
      </w:r>
    </w:p>
  </w:footnote>
  <w:footnote w:type="continuationSeparator" w:id="0">
    <w:p w:rsidR="00A94595" w:rsidRDefault="00A94595">
      <w:r>
        <w:continuationSeparator/>
      </w:r>
    </w:p>
  </w:footnote>
  <w:footnote w:type="continuationNotice" w:id="1">
    <w:p w:rsidR="00A94595" w:rsidRDefault="00A94595"/>
  </w:footnote>
  <w:footnote w:id="2">
    <w:p w:rsidR="00A31B2A" w:rsidRDefault="0072138F">
      <w:pPr>
        <w:pStyle w:val="Tekstprzypisudolnego"/>
      </w:pPr>
      <w:r>
        <w:rPr>
          <w:rFonts w:ascii="Calibri" w:eastAsia="Calibri" w:hAnsi="Calibri" w:cs="Calibri"/>
          <w:b/>
          <w:bCs/>
          <w:vertAlign w:val="superscript"/>
        </w:rPr>
        <w:footnoteRef/>
      </w:r>
      <w:r>
        <w:rPr>
          <w:rFonts w:eastAsia="Arial Unicode MS" w:cs="Arial Unicode MS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Uwaga: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Umowę </w:t>
      </w:r>
      <w:r>
        <w:rPr>
          <w:rFonts w:ascii="Calibri" w:eastAsia="Calibri" w:hAnsi="Calibri" w:cs="Calibri"/>
          <w:b/>
          <w:bCs/>
          <w:sz w:val="14"/>
          <w:szCs w:val="14"/>
          <w:lang w:val="it-IT"/>
        </w:rPr>
        <w:t>nale</w:t>
      </w:r>
      <w:proofErr w:type="spellStart"/>
      <w:r>
        <w:rPr>
          <w:rFonts w:ascii="Calibri" w:eastAsia="Calibri" w:hAnsi="Calibri" w:cs="Calibri"/>
          <w:b/>
          <w:bCs/>
          <w:sz w:val="14"/>
          <w:szCs w:val="14"/>
        </w:rPr>
        <w:t>ży</w:t>
      </w:r>
      <w:proofErr w:type="spellEnd"/>
      <w:r>
        <w:rPr>
          <w:rFonts w:ascii="Calibri" w:eastAsia="Calibri" w:hAnsi="Calibri" w:cs="Calibri"/>
          <w:b/>
          <w:bCs/>
          <w:sz w:val="14"/>
          <w:szCs w:val="14"/>
        </w:rPr>
        <w:t xml:space="preserve"> wypełnić w 2 egzemplarzach, w </w:t>
      </w:r>
      <w:proofErr w:type="spellStart"/>
      <w:r>
        <w:rPr>
          <w:rFonts w:ascii="Calibri" w:eastAsia="Calibri" w:hAnsi="Calibri" w:cs="Calibri"/>
          <w:b/>
          <w:bCs/>
          <w:sz w:val="14"/>
          <w:szCs w:val="14"/>
        </w:rPr>
        <w:t>spos</w:t>
      </w:r>
      <w:proofErr w:type="spellEnd"/>
      <w:r>
        <w:rPr>
          <w:rFonts w:ascii="Calibri" w:eastAsia="Calibri" w:hAnsi="Calibri" w:cs="Calibri"/>
          <w:b/>
          <w:bCs/>
          <w:sz w:val="14"/>
          <w:szCs w:val="14"/>
          <w:lang w:val="es-ES_tradnl"/>
        </w:rPr>
        <w:t>ó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b czytelny drukowanymi literami. </w:t>
      </w:r>
    </w:p>
  </w:footnote>
  <w:footnote w:id="3">
    <w:p w:rsidR="00A31B2A" w:rsidRDefault="0072138F">
      <w:pPr>
        <w:pStyle w:val="Tekstprzypisudolnego"/>
      </w:pPr>
      <w:r>
        <w:rPr>
          <w:rFonts w:ascii="Calibri" w:eastAsia="Calibri" w:hAnsi="Calibri" w:cs="Calibri"/>
          <w:b/>
          <w:bCs/>
          <w:vertAlign w:val="superscript"/>
        </w:rPr>
        <w:footnoteRef/>
      </w:r>
      <w:r>
        <w:rPr>
          <w:rFonts w:eastAsia="Arial Unicode MS" w:cs="Arial Unicode MS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W </w:t>
      </w:r>
      <w:proofErr w:type="gramStart"/>
      <w:r>
        <w:rPr>
          <w:rFonts w:ascii="Calibri" w:eastAsia="Calibri" w:hAnsi="Calibri" w:cs="Calibri"/>
          <w:sz w:val="14"/>
          <w:szCs w:val="14"/>
        </w:rPr>
        <w:t>przypadku gdy</w:t>
      </w:r>
      <w:proofErr w:type="gramEnd"/>
      <w:r>
        <w:rPr>
          <w:rFonts w:ascii="Calibri" w:eastAsia="Calibri" w:hAnsi="Calibri" w:cs="Calibri"/>
          <w:sz w:val="14"/>
          <w:szCs w:val="14"/>
        </w:rPr>
        <w:t xml:space="preserve"> tytuł prawny do nieruchomości przysługuje większej liczbie os</w:t>
      </w:r>
      <w:r>
        <w:rPr>
          <w:rFonts w:ascii="Calibri" w:eastAsia="Calibri" w:hAnsi="Calibri" w:cs="Calibri"/>
          <w:sz w:val="14"/>
          <w:szCs w:val="14"/>
          <w:lang w:val="es-ES_tradnl"/>
        </w:rPr>
        <w:t>ó</w:t>
      </w:r>
      <w:r>
        <w:rPr>
          <w:rFonts w:ascii="Calibri" w:eastAsia="Calibri" w:hAnsi="Calibri" w:cs="Calibri"/>
          <w:sz w:val="14"/>
          <w:szCs w:val="14"/>
        </w:rPr>
        <w:t>b należy wpisać wszystkie te osoby</w:t>
      </w:r>
      <w:r>
        <w:rPr>
          <w:rFonts w:eastAsia="Arial Unicode MS" w:cs="Arial Unicode MS"/>
          <w:sz w:val="14"/>
          <w:szCs w:val="1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2A" w:rsidRDefault="00A31B2A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436"/>
    <w:multiLevelType w:val="hybridMultilevel"/>
    <w:tmpl w:val="6A6C4D3A"/>
    <w:numStyleLink w:val="Zaimportowanystyl2"/>
  </w:abstractNum>
  <w:abstractNum w:abstractNumId="1">
    <w:nsid w:val="1A520224"/>
    <w:multiLevelType w:val="hybridMultilevel"/>
    <w:tmpl w:val="38D0D420"/>
    <w:numStyleLink w:val="Zaimportowanystyl9"/>
  </w:abstractNum>
  <w:abstractNum w:abstractNumId="2">
    <w:nsid w:val="1DCF5365"/>
    <w:multiLevelType w:val="hybridMultilevel"/>
    <w:tmpl w:val="38D0D420"/>
    <w:styleLink w:val="Zaimportowanystyl9"/>
    <w:lvl w:ilvl="0" w:tplc="627E17E6">
      <w:start w:val="1"/>
      <w:numFmt w:val="decimal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ED8D6">
      <w:start w:val="1"/>
      <w:numFmt w:val="lowerLetter"/>
      <w:lvlText w:val="%2."/>
      <w:lvlJc w:val="left"/>
      <w:pPr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0DD42">
      <w:start w:val="1"/>
      <w:numFmt w:val="lowerRoman"/>
      <w:lvlText w:val="%3."/>
      <w:lvlJc w:val="left"/>
      <w:pPr>
        <w:ind w:left="2149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A3348">
      <w:start w:val="1"/>
      <w:numFmt w:val="decimal"/>
      <w:lvlText w:val="%4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44E2D6">
      <w:start w:val="1"/>
      <w:numFmt w:val="lowerLetter"/>
      <w:lvlText w:val="%5."/>
      <w:lvlJc w:val="left"/>
      <w:pPr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CE842">
      <w:start w:val="1"/>
      <w:numFmt w:val="lowerRoman"/>
      <w:lvlText w:val="%6."/>
      <w:lvlJc w:val="left"/>
      <w:pPr>
        <w:ind w:left="4309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E2B4DC">
      <w:start w:val="1"/>
      <w:numFmt w:val="decimal"/>
      <w:lvlText w:val="%7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34797C">
      <w:start w:val="1"/>
      <w:numFmt w:val="lowerLetter"/>
      <w:lvlText w:val="%8."/>
      <w:lvlJc w:val="left"/>
      <w:pPr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6BFA4">
      <w:start w:val="1"/>
      <w:numFmt w:val="lowerRoman"/>
      <w:lvlText w:val="%9."/>
      <w:lvlJc w:val="left"/>
      <w:pPr>
        <w:ind w:left="6469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B238EB"/>
    <w:multiLevelType w:val="hybridMultilevel"/>
    <w:tmpl w:val="66F4046C"/>
    <w:numStyleLink w:val="Zaimportowanystyl1"/>
  </w:abstractNum>
  <w:abstractNum w:abstractNumId="4">
    <w:nsid w:val="21C53CBA"/>
    <w:multiLevelType w:val="hybridMultilevel"/>
    <w:tmpl w:val="DC4E36BE"/>
    <w:numStyleLink w:val="Zaimportowanystyl5"/>
  </w:abstractNum>
  <w:abstractNum w:abstractNumId="5">
    <w:nsid w:val="28255DB2"/>
    <w:multiLevelType w:val="hybridMultilevel"/>
    <w:tmpl w:val="66F4046C"/>
    <w:styleLink w:val="Zaimportowanystyl1"/>
    <w:lvl w:ilvl="0" w:tplc="DBDC0E16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F61974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12774A">
      <w:start w:val="1"/>
      <w:numFmt w:val="lowerRoman"/>
      <w:lvlText w:val="%3."/>
      <w:lvlJc w:val="left"/>
      <w:pPr>
        <w:ind w:left="200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DC0E7A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B03686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0057F2">
      <w:start w:val="1"/>
      <w:numFmt w:val="lowerRoman"/>
      <w:lvlText w:val="%6."/>
      <w:lvlJc w:val="left"/>
      <w:pPr>
        <w:ind w:left="416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5A59D2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1E816E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405B40">
      <w:start w:val="1"/>
      <w:numFmt w:val="lowerRoman"/>
      <w:lvlText w:val="%9."/>
      <w:lvlJc w:val="left"/>
      <w:pPr>
        <w:ind w:left="632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C41FDB"/>
    <w:multiLevelType w:val="hybridMultilevel"/>
    <w:tmpl w:val="1B46C680"/>
    <w:numStyleLink w:val="Zaimportowanystyl7"/>
  </w:abstractNum>
  <w:abstractNum w:abstractNumId="7">
    <w:nsid w:val="2BB21933"/>
    <w:multiLevelType w:val="hybridMultilevel"/>
    <w:tmpl w:val="7E6C527A"/>
    <w:numStyleLink w:val="Zaimportowanystyl11"/>
  </w:abstractNum>
  <w:abstractNum w:abstractNumId="8">
    <w:nsid w:val="2D4559EB"/>
    <w:multiLevelType w:val="hybridMultilevel"/>
    <w:tmpl w:val="648A9D06"/>
    <w:numStyleLink w:val="Zaimportowanystyl6"/>
  </w:abstractNum>
  <w:abstractNum w:abstractNumId="9">
    <w:nsid w:val="2EC44BAD"/>
    <w:multiLevelType w:val="hybridMultilevel"/>
    <w:tmpl w:val="58566A84"/>
    <w:numStyleLink w:val="Zaimportowanystyl3"/>
  </w:abstractNum>
  <w:abstractNum w:abstractNumId="10">
    <w:nsid w:val="389729C9"/>
    <w:multiLevelType w:val="hybridMultilevel"/>
    <w:tmpl w:val="BDC26D72"/>
    <w:numStyleLink w:val="Zaimportowanystyl10"/>
  </w:abstractNum>
  <w:abstractNum w:abstractNumId="11">
    <w:nsid w:val="3C7B6B94"/>
    <w:multiLevelType w:val="hybridMultilevel"/>
    <w:tmpl w:val="DC4E36BE"/>
    <w:styleLink w:val="Zaimportowanystyl5"/>
    <w:lvl w:ilvl="0" w:tplc="8D2EBCC6">
      <w:start w:val="1"/>
      <w:numFmt w:val="decimal"/>
      <w:lvlText w:val="%1)"/>
      <w:lvlJc w:val="left"/>
      <w:pPr>
        <w:ind w:left="71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2A455E">
      <w:start w:val="1"/>
      <w:numFmt w:val="lowerLetter"/>
      <w:lvlText w:val="%2."/>
      <w:lvlJc w:val="left"/>
      <w:pPr>
        <w:ind w:left="143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832EE">
      <w:start w:val="1"/>
      <w:numFmt w:val="lowerRoman"/>
      <w:lvlText w:val="%3."/>
      <w:lvlJc w:val="left"/>
      <w:pPr>
        <w:ind w:left="2157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41342">
      <w:start w:val="1"/>
      <w:numFmt w:val="decimal"/>
      <w:lvlText w:val="%4."/>
      <w:lvlJc w:val="left"/>
      <w:pPr>
        <w:ind w:left="287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762952">
      <w:start w:val="1"/>
      <w:numFmt w:val="lowerLetter"/>
      <w:lvlText w:val="%5."/>
      <w:lvlJc w:val="left"/>
      <w:pPr>
        <w:ind w:left="359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400A4">
      <w:start w:val="1"/>
      <w:numFmt w:val="lowerRoman"/>
      <w:lvlText w:val="%6."/>
      <w:lvlJc w:val="left"/>
      <w:pPr>
        <w:ind w:left="4317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0E1EE">
      <w:start w:val="1"/>
      <w:numFmt w:val="decimal"/>
      <w:lvlText w:val="%7."/>
      <w:lvlJc w:val="left"/>
      <w:pPr>
        <w:ind w:left="503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FEB4BE">
      <w:start w:val="1"/>
      <w:numFmt w:val="lowerLetter"/>
      <w:lvlText w:val="%8."/>
      <w:lvlJc w:val="left"/>
      <w:pPr>
        <w:ind w:left="575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EBCF4">
      <w:start w:val="1"/>
      <w:numFmt w:val="lowerRoman"/>
      <w:lvlText w:val="%9."/>
      <w:lvlJc w:val="left"/>
      <w:pPr>
        <w:ind w:left="6477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90A452D"/>
    <w:multiLevelType w:val="hybridMultilevel"/>
    <w:tmpl w:val="16BCAF24"/>
    <w:styleLink w:val="Zaimportowanystyl4"/>
    <w:lvl w:ilvl="0" w:tplc="7FF4471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C2CF2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2EC4E0">
      <w:start w:val="1"/>
      <w:numFmt w:val="lowerRoman"/>
      <w:lvlText w:val="%3."/>
      <w:lvlJc w:val="left"/>
      <w:pPr>
        <w:ind w:left="18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02E64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C4B8A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8D2A">
      <w:start w:val="1"/>
      <w:numFmt w:val="lowerRoman"/>
      <w:lvlText w:val="%6."/>
      <w:lvlJc w:val="left"/>
      <w:pPr>
        <w:ind w:left="40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1C5632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6AE5E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0439C">
      <w:start w:val="1"/>
      <w:numFmt w:val="lowerRoman"/>
      <w:lvlText w:val="%9."/>
      <w:lvlJc w:val="left"/>
      <w:pPr>
        <w:ind w:left="61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9824393"/>
    <w:multiLevelType w:val="hybridMultilevel"/>
    <w:tmpl w:val="648A9D06"/>
    <w:styleLink w:val="Zaimportowanystyl6"/>
    <w:lvl w:ilvl="0" w:tplc="97DC7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E301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46E46">
      <w:start w:val="1"/>
      <w:numFmt w:val="lowerRoman"/>
      <w:lvlText w:val="%3."/>
      <w:lvlJc w:val="left"/>
      <w:pPr>
        <w:ind w:left="214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865D0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0EED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29660">
      <w:start w:val="1"/>
      <w:numFmt w:val="lowerRoman"/>
      <w:lvlText w:val="%6."/>
      <w:lvlJc w:val="left"/>
      <w:pPr>
        <w:ind w:left="430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E6696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8FC1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F4F4AE">
      <w:start w:val="1"/>
      <w:numFmt w:val="lowerRoman"/>
      <w:lvlText w:val="%9."/>
      <w:lvlJc w:val="left"/>
      <w:pPr>
        <w:ind w:left="646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B565AEA"/>
    <w:multiLevelType w:val="hybridMultilevel"/>
    <w:tmpl w:val="16BCAF24"/>
    <w:numStyleLink w:val="Zaimportowanystyl4"/>
  </w:abstractNum>
  <w:abstractNum w:abstractNumId="15">
    <w:nsid w:val="5E3F5A27"/>
    <w:multiLevelType w:val="hybridMultilevel"/>
    <w:tmpl w:val="38D0D420"/>
    <w:numStyleLink w:val="Zaimportowanystyl9"/>
  </w:abstractNum>
  <w:abstractNum w:abstractNumId="16">
    <w:nsid w:val="69CD2216"/>
    <w:multiLevelType w:val="hybridMultilevel"/>
    <w:tmpl w:val="C914C018"/>
    <w:numStyleLink w:val="Zaimportowanystyl8"/>
  </w:abstractNum>
  <w:abstractNum w:abstractNumId="17">
    <w:nsid w:val="70152E58"/>
    <w:multiLevelType w:val="hybridMultilevel"/>
    <w:tmpl w:val="6A6C4D3A"/>
    <w:styleLink w:val="Zaimportowanystyl2"/>
    <w:lvl w:ilvl="0" w:tplc="1D56E9C2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F8A37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28FFB2">
      <w:start w:val="1"/>
      <w:numFmt w:val="lowerRoman"/>
      <w:lvlText w:val="%3."/>
      <w:lvlJc w:val="left"/>
      <w:pPr>
        <w:tabs>
          <w:tab w:val="left" w:pos="284"/>
        </w:tabs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2AD8C4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02A96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2BCD4">
      <w:start w:val="1"/>
      <w:numFmt w:val="lowerRoman"/>
      <w:lvlText w:val="%6."/>
      <w:lvlJc w:val="left"/>
      <w:pPr>
        <w:tabs>
          <w:tab w:val="left" w:pos="284"/>
        </w:tabs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C3392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A0C50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E972E">
      <w:start w:val="1"/>
      <w:numFmt w:val="lowerRoman"/>
      <w:lvlText w:val="%9."/>
      <w:lvlJc w:val="left"/>
      <w:pPr>
        <w:tabs>
          <w:tab w:val="left" w:pos="284"/>
        </w:tabs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04B4469"/>
    <w:multiLevelType w:val="hybridMultilevel"/>
    <w:tmpl w:val="58566A84"/>
    <w:styleLink w:val="Zaimportowanystyl3"/>
    <w:lvl w:ilvl="0" w:tplc="CB424EE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8B340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0EFA0">
      <w:start w:val="1"/>
      <w:numFmt w:val="lowerRoman"/>
      <w:lvlText w:val="%3."/>
      <w:lvlJc w:val="left"/>
      <w:pPr>
        <w:ind w:left="1797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8B3F8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A2110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ED2A6">
      <w:start w:val="1"/>
      <w:numFmt w:val="lowerRoman"/>
      <w:lvlText w:val="%6."/>
      <w:lvlJc w:val="left"/>
      <w:pPr>
        <w:ind w:left="3957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8305A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8697E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2A2CA">
      <w:start w:val="1"/>
      <w:numFmt w:val="lowerRoman"/>
      <w:lvlText w:val="%9."/>
      <w:lvlJc w:val="left"/>
      <w:pPr>
        <w:ind w:left="6117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7E26BC3"/>
    <w:multiLevelType w:val="hybridMultilevel"/>
    <w:tmpl w:val="BDC26D72"/>
    <w:styleLink w:val="Zaimportowanystyl10"/>
    <w:lvl w:ilvl="0" w:tplc="3C3A11D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EE89A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249AA2">
      <w:start w:val="1"/>
      <w:numFmt w:val="lowerRoman"/>
      <w:lvlText w:val="%3."/>
      <w:lvlJc w:val="left"/>
      <w:pPr>
        <w:ind w:left="179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AB69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6CBF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A515C">
      <w:start w:val="1"/>
      <w:numFmt w:val="lowerRoman"/>
      <w:lvlText w:val="%6."/>
      <w:lvlJc w:val="left"/>
      <w:pPr>
        <w:ind w:left="395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22C3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FE35D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40348">
      <w:start w:val="1"/>
      <w:numFmt w:val="lowerRoman"/>
      <w:lvlText w:val="%9."/>
      <w:lvlJc w:val="left"/>
      <w:pPr>
        <w:ind w:left="611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AE02AAF"/>
    <w:multiLevelType w:val="hybridMultilevel"/>
    <w:tmpl w:val="7E6C527A"/>
    <w:styleLink w:val="Zaimportowanystyl11"/>
    <w:lvl w:ilvl="0" w:tplc="666A793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2EE74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BE8596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6076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6D3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5C009C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8119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CD23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A33F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AE619F8"/>
    <w:multiLevelType w:val="hybridMultilevel"/>
    <w:tmpl w:val="C914C018"/>
    <w:styleLink w:val="Zaimportowanystyl8"/>
    <w:lvl w:ilvl="0" w:tplc="DA14AEF0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9450D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6EF0A">
      <w:start w:val="1"/>
      <w:numFmt w:val="lowerRoman"/>
      <w:lvlText w:val="%3."/>
      <w:lvlJc w:val="left"/>
      <w:pPr>
        <w:ind w:left="214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675B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87BE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660FC">
      <w:start w:val="1"/>
      <w:numFmt w:val="lowerRoman"/>
      <w:lvlText w:val="%6."/>
      <w:lvlJc w:val="left"/>
      <w:pPr>
        <w:ind w:left="430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E625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6C67A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4C9B4">
      <w:start w:val="1"/>
      <w:numFmt w:val="lowerRoman"/>
      <w:lvlText w:val="%9."/>
      <w:lvlJc w:val="left"/>
      <w:pPr>
        <w:ind w:left="646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DB72787"/>
    <w:multiLevelType w:val="hybridMultilevel"/>
    <w:tmpl w:val="1B46C680"/>
    <w:styleLink w:val="Zaimportowanystyl7"/>
    <w:lvl w:ilvl="0" w:tplc="98A0DB8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6280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0C0BA">
      <w:start w:val="1"/>
      <w:numFmt w:val="lowerRoman"/>
      <w:lvlText w:val="%3."/>
      <w:lvlJc w:val="left"/>
      <w:pPr>
        <w:ind w:left="179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AF57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CB32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A79C0">
      <w:start w:val="1"/>
      <w:numFmt w:val="lowerRoman"/>
      <w:lvlText w:val="%6."/>
      <w:lvlJc w:val="left"/>
      <w:pPr>
        <w:ind w:left="395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6093E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A91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AAD09E">
      <w:start w:val="1"/>
      <w:numFmt w:val="lowerRoman"/>
      <w:lvlText w:val="%9."/>
      <w:lvlJc w:val="left"/>
      <w:pPr>
        <w:ind w:left="611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 w:tplc="41166554">
        <w:start w:val="1"/>
        <w:numFmt w:val="decimal"/>
        <w:lvlText w:val="%1)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B2A826">
        <w:start w:val="1"/>
        <w:numFmt w:val="lowerLetter"/>
        <w:lvlText w:val="%2."/>
        <w:lvlJc w:val="left"/>
        <w:pPr>
          <w:tabs>
            <w:tab w:val="left" w:pos="567"/>
          </w:tabs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5A599A">
        <w:start w:val="1"/>
        <w:numFmt w:val="lowerRoman"/>
        <w:lvlText w:val="%3."/>
        <w:lvlJc w:val="left"/>
        <w:pPr>
          <w:tabs>
            <w:tab w:val="left" w:pos="567"/>
          </w:tabs>
          <w:ind w:left="2007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01AAE">
        <w:start w:val="1"/>
        <w:numFmt w:val="decimal"/>
        <w:lvlText w:val="%4."/>
        <w:lvlJc w:val="left"/>
        <w:pPr>
          <w:tabs>
            <w:tab w:val="left" w:pos="567"/>
          </w:tabs>
          <w:ind w:left="27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A69FEA">
        <w:start w:val="1"/>
        <w:numFmt w:val="lowerLetter"/>
        <w:lvlText w:val="%5."/>
        <w:lvlJc w:val="left"/>
        <w:pPr>
          <w:tabs>
            <w:tab w:val="left" w:pos="567"/>
          </w:tabs>
          <w:ind w:left="34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1A4B94">
        <w:start w:val="1"/>
        <w:numFmt w:val="lowerRoman"/>
        <w:lvlText w:val="%6."/>
        <w:lvlJc w:val="left"/>
        <w:pPr>
          <w:tabs>
            <w:tab w:val="left" w:pos="567"/>
          </w:tabs>
          <w:ind w:left="4167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E66BB2">
        <w:start w:val="1"/>
        <w:numFmt w:val="decimal"/>
        <w:lvlText w:val="%7."/>
        <w:lvlJc w:val="left"/>
        <w:pPr>
          <w:tabs>
            <w:tab w:val="left" w:pos="567"/>
          </w:tabs>
          <w:ind w:left="48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3CED3A">
        <w:start w:val="1"/>
        <w:numFmt w:val="lowerLetter"/>
        <w:lvlText w:val="%8."/>
        <w:lvlJc w:val="left"/>
        <w:pPr>
          <w:tabs>
            <w:tab w:val="left" w:pos="567"/>
          </w:tabs>
          <w:ind w:left="56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8472F4">
        <w:start w:val="1"/>
        <w:numFmt w:val="lowerRoman"/>
        <w:lvlText w:val="%9."/>
        <w:lvlJc w:val="left"/>
        <w:pPr>
          <w:tabs>
            <w:tab w:val="left" w:pos="567"/>
          </w:tabs>
          <w:ind w:left="6327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41166554">
        <w:start w:val="1"/>
        <w:numFmt w:val="decimal"/>
        <w:lvlText w:val="%1)"/>
        <w:lvlJc w:val="left"/>
        <w:pPr>
          <w:tabs>
            <w:tab w:val="num" w:pos="284"/>
          </w:tabs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B2A826">
        <w:start w:val="1"/>
        <w:numFmt w:val="lowerLetter"/>
        <w:lvlText w:val="%2."/>
        <w:lvlJc w:val="left"/>
        <w:pPr>
          <w:tabs>
            <w:tab w:val="left" w:pos="284"/>
            <w:tab w:val="num" w:pos="1287"/>
          </w:tabs>
          <w:ind w:left="157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5A599A">
        <w:start w:val="1"/>
        <w:numFmt w:val="lowerRoman"/>
        <w:lvlText w:val="%3."/>
        <w:lvlJc w:val="left"/>
        <w:pPr>
          <w:tabs>
            <w:tab w:val="left" w:pos="284"/>
            <w:tab w:val="num" w:pos="2007"/>
          </w:tabs>
          <w:ind w:left="229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01AAE">
        <w:start w:val="1"/>
        <w:numFmt w:val="decimal"/>
        <w:lvlText w:val="%4."/>
        <w:lvlJc w:val="left"/>
        <w:pPr>
          <w:tabs>
            <w:tab w:val="left" w:pos="284"/>
            <w:tab w:val="num" w:pos="2727"/>
          </w:tabs>
          <w:ind w:left="301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A69FEA">
        <w:start w:val="1"/>
        <w:numFmt w:val="lowerLetter"/>
        <w:lvlText w:val="%5."/>
        <w:lvlJc w:val="left"/>
        <w:pPr>
          <w:tabs>
            <w:tab w:val="left" w:pos="284"/>
            <w:tab w:val="num" w:pos="3447"/>
          </w:tabs>
          <w:ind w:left="373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1A4B94">
        <w:start w:val="1"/>
        <w:numFmt w:val="lowerRoman"/>
        <w:lvlText w:val="%6."/>
        <w:lvlJc w:val="left"/>
        <w:pPr>
          <w:tabs>
            <w:tab w:val="left" w:pos="284"/>
            <w:tab w:val="num" w:pos="4167"/>
          </w:tabs>
          <w:ind w:left="445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E66BB2">
        <w:start w:val="1"/>
        <w:numFmt w:val="decimal"/>
        <w:lvlText w:val="%7."/>
        <w:lvlJc w:val="left"/>
        <w:pPr>
          <w:tabs>
            <w:tab w:val="left" w:pos="284"/>
            <w:tab w:val="num" w:pos="4887"/>
          </w:tabs>
          <w:ind w:left="517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3CED3A">
        <w:start w:val="1"/>
        <w:numFmt w:val="lowerLetter"/>
        <w:lvlText w:val="%8."/>
        <w:lvlJc w:val="left"/>
        <w:pPr>
          <w:tabs>
            <w:tab w:val="left" w:pos="284"/>
            <w:tab w:val="num" w:pos="5607"/>
          </w:tabs>
          <w:ind w:left="589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8472F4">
        <w:start w:val="1"/>
        <w:numFmt w:val="lowerRoman"/>
        <w:lvlText w:val="%9."/>
        <w:lvlJc w:val="left"/>
        <w:pPr>
          <w:tabs>
            <w:tab w:val="left" w:pos="284"/>
            <w:tab w:val="num" w:pos="6327"/>
          </w:tabs>
          <w:ind w:left="661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7"/>
  </w:num>
  <w:num w:numId="6">
    <w:abstractNumId w:val="0"/>
  </w:num>
  <w:num w:numId="7">
    <w:abstractNumId w:val="0"/>
    <w:lvlOverride w:ilvl="0">
      <w:startOverride w:val="2"/>
    </w:lvlOverride>
  </w:num>
  <w:num w:numId="8">
    <w:abstractNumId w:val="18"/>
  </w:num>
  <w:num w:numId="9">
    <w:abstractNumId w:val="9"/>
  </w:num>
  <w:num w:numId="10">
    <w:abstractNumId w:val="9"/>
    <w:lvlOverride w:ilvl="0">
      <w:lvl w:ilvl="0" w:tplc="AB9ACA96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440C28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F85184">
        <w:start w:val="1"/>
        <w:numFmt w:val="lowerRoman"/>
        <w:lvlText w:val="%3."/>
        <w:lvlJc w:val="left"/>
        <w:pPr>
          <w:ind w:left="179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C46FCC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AC453C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4E38BE">
        <w:start w:val="1"/>
        <w:numFmt w:val="lowerRoman"/>
        <w:lvlText w:val="%6."/>
        <w:lvlJc w:val="left"/>
        <w:pPr>
          <w:ind w:left="395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14B79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085F54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42B056">
        <w:start w:val="1"/>
        <w:numFmt w:val="lowerRoman"/>
        <w:lvlText w:val="%9."/>
        <w:lvlJc w:val="left"/>
        <w:pPr>
          <w:ind w:left="611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14"/>
  </w:num>
  <w:num w:numId="13">
    <w:abstractNumId w:val="11"/>
  </w:num>
  <w:num w:numId="14">
    <w:abstractNumId w:val="4"/>
  </w:num>
  <w:num w:numId="15">
    <w:abstractNumId w:val="14"/>
    <w:lvlOverride w:ilvl="0">
      <w:startOverride w:val="4"/>
      <w:lvl w:ilvl="0" w:tplc="DA2A2166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36A1D8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E4493A">
        <w:start w:val="1"/>
        <w:numFmt w:val="lowerRoman"/>
        <w:lvlText w:val="%3."/>
        <w:lvlJc w:val="left"/>
        <w:pPr>
          <w:ind w:left="1866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143E6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E0E80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4C13EE">
        <w:start w:val="1"/>
        <w:numFmt w:val="lowerRoman"/>
        <w:lvlText w:val="%6."/>
        <w:lvlJc w:val="left"/>
        <w:pPr>
          <w:ind w:left="4026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78B62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82260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0E2930">
        <w:start w:val="1"/>
        <w:numFmt w:val="lowerRoman"/>
        <w:lvlText w:val="%9."/>
        <w:lvlJc w:val="left"/>
        <w:pPr>
          <w:ind w:left="6186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8"/>
  </w:num>
  <w:num w:numId="18">
    <w:abstractNumId w:val="14"/>
    <w:lvlOverride w:ilvl="0">
      <w:startOverride w:val="5"/>
      <w:lvl w:ilvl="0" w:tplc="DA2A2166">
        <w:start w:val="5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36A1D8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E4493A">
        <w:start w:val="1"/>
        <w:numFmt w:val="lowerRoman"/>
        <w:lvlText w:val="%3."/>
        <w:lvlJc w:val="left"/>
        <w:pPr>
          <w:ind w:left="179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143E6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E0E800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4C13EE">
        <w:start w:val="1"/>
        <w:numFmt w:val="lowerRoman"/>
        <w:lvlText w:val="%6."/>
        <w:lvlJc w:val="left"/>
        <w:pPr>
          <w:ind w:left="395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78B62E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822608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0E2930">
        <w:start w:val="1"/>
        <w:numFmt w:val="lowerRoman"/>
        <w:lvlText w:val="%9."/>
        <w:lvlJc w:val="left"/>
        <w:pPr>
          <w:ind w:left="611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  <w:lvlOverride w:ilvl="0">
      <w:lvl w:ilvl="0" w:tplc="DA2A2166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36A1D8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E4493A">
        <w:start w:val="1"/>
        <w:numFmt w:val="lowerRoman"/>
        <w:lvlText w:val="%3."/>
        <w:lvlJc w:val="left"/>
        <w:pPr>
          <w:ind w:left="1797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143E6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0E800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4C13EE">
        <w:start w:val="1"/>
        <w:numFmt w:val="lowerRoman"/>
        <w:lvlText w:val="%6."/>
        <w:lvlJc w:val="left"/>
        <w:pPr>
          <w:ind w:left="3957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78B62E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822608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0E2930">
        <w:start w:val="1"/>
        <w:numFmt w:val="lowerRoman"/>
        <w:lvlText w:val="%9."/>
        <w:lvlJc w:val="left"/>
        <w:pPr>
          <w:ind w:left="6117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6"/>
    <w:lvlOverride w:ilvl="0">
      <w:startOverride w:val="2"/>
    </w:lvlOverride>
  </w:num>
  <w:num w:numId="25">
    <w:abstractNumId w:val="2"/>
  </w:num>
  <w:num w:numId="26">
    <w:abstractNumId w:val="15"/>
  </w:num>
  <w:num w:numId="27">
    <w:abstractNumId w:val="6"/>
    <w:lvlOverride w:ilvl="0">
      <w:startOverride w:val="3"/>
    </w:lvlOverride>
  </w:num>
  <w:num w:numId="28">
    <w:abstractNumId w:val="19"/>
  </w:num>
  <w:num w:numId="29">
    <w:abstractNumId w:val="10"/>
  </w:num>
  <w:num w:numId="30">
    <w:abstractNumId w:val="20"/>
  </w:num>
  <w:num w:numId="31">
    <w:abstractNumId w:val="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A31B2A"/>
    <w:rsid w:val="004F183A"/>
    <w:rsid w:val="00532E5C"/>
    <w:rsid w:val="0072138F"/>
    <w:rsid w:val="00880E7A"/>
    <w:rsid w:val="00A31B2A"/>
    <w:rsid w:val="00A32FA8"/>
    <w:rsid w:val="00A94595"/>
    <w:rsid w:val="00AB627E"/>
    <w:rsid w:val="00C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1B2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1B2A"/>
    <w:rPr>
      <w:u w:val="single"/>
    </w:rPr>
  </w:style>
  <w:style w:type="table" w:customStyle="1" w:styleId="TableNormal">
    <w:name w:val="Table Normal"/>
    <w:rsid w:val="00A31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31B2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yle1">
    <w:name w:val="Style1"/>
    <w:rsid w:val="00A31B2A"/>
    <w:pPr>
      <w:widowControl w:val="0"/>
      <w:suppressAutoHyphens/>
      <w:spacing w:line="250" w:lineRule="exact"/>
      <w:jc w:val="both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Tekstprzypisudolnego">
    <w:name w:val="footnote text"/>
    <w:rsid w:val="00A31B2A"/>
    <w:pPr>
      <w:widowControl w:val="0"/>
      <w:suppressAutoHyphens/>
    </w:pPr>
    <w:rPr>
      <w:rFonts w:eastAsia="Times New Roman"/>
      <w:color w:val="000000"/>
      <w:kern w:val="1"/>
      <w:u w:color="000000"/>
    </w:rPr>
  </w:style>
  <w:style w:type="paragraph" w:customStyle="1" w:styleId="Style3">
    <w:name w:val="Style3"/>
    <w:rsid w:val="00A31B2A"/>
    <w:pPr>
      <w:widowControl w:val="0"/>
      <w:suppressAutoHyphens/>
      <w:spacing w:line="250" w:lineRule="exact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Style4">
    <w:name w:val="Style4"/>
    <w:rsid w:val="00A31B2A"/>
    <w:pPr>
      <w:widowControl w:val="0"/>
      <w:suppressAutoHyphens/>
      <w:spacing w:line="254" w:lineRule="exact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Akapitzlist">
    <w:name w:val="List Paragraph"/>
    <w:rsid w:val="00A31B2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A31B2A"/>
    <w:pPr>
      <w:numPr>
        <w:numId w:val="1"/>
      </w:numPr>
    </w:pPr>
  </w:style>
  <w:style w:type="numbering" w:customStyle="1" w:styleId="Zaimportowanystyl2">
    <w:name w:val="Zaimportowany styl 2"/>
    <w:rsid w:val="00A31B2A"/>
    <w:pPr>
      <w:numPr>
        <w:numId w:val="5"/>
      </w:numPr>
    </w:pPr>
  </w:style>
  <w:style w:type="numbering" w:customStyle="1" w:styleId="Zaimportowanystyl3">
    <w:name w:val="Zaimportowany styl 3"/>
    <w:rsid w:val="00A31B2A"/>
    <w:pPr>
      <w:numPr>
        <w:numId w:val="8"/>
      </w:numPr>
    </w:pPr>
  </w:style>
  <w:style w:type="numbering" w:customStyle="1" w:styleId="Zaimportowanystyl4">
    <w:name w:val="Zaimportowany styl 4"/>
    <w:rsid w:val="00A31B2A"/>
    <w:pPr>
      <w:numPr>
        <w:numId w:val="11"/>
      </w:numPr>
    </w:pPr>
  </w:style>
  <w:style w:type="numbering" w:customStyle="1" w:styleId="Zaimportowanystyl5">
    <w:name w:val="Zaimportowany styl 5"/>
    <w:rsid w:val="00A31B2A"/>
    <w:pPr>
      <w:numPr>
        <w:numId w:val="13"/>
      </w:numPr>
    </w:pPr>
  </w:style>
  <w:style w:type="numbering" w:customStyle="1" w:styleId="Zaimportowanystyl6">
    <w:name w:val="Zaimportowany styl 6"/>
    <w:rsid w:val="00A31B2A"/>
    <w:pPr>
      <w:numPr>
        <w:numId w:val="16"/>
      </w:numPr>
    </w:pPr>
  </w:style>
  <w:style w:type="numbering" w:customStyle="1" w:styleId="Zaimportowanystyl7">
    <w:name w:val="Zaimportowany styl 7"/>
    <w:rsid w:val="00A31B2A"/>
    <w:pPr>
      <w:numPr>
        <w:numId w:val="20"/>
      </w:numPr>
    </w:pPr>
  </w:style>
  <w:style w:type="numbering" w:customStyle="1" w:styleId="Zaimportowanystyl8">
    <w:name w:val="Zaimportowany styl 8"/>
    <w:rsid w:val="00A31B2A"/>
    <w:pPr>
      <w:numPr>
        <w:numId w:val="22"/>
      </w:numPr>
    </w:pPr>
  </w:style>
  <w:style w:type="numbering" w:customStyle="1" w:styleId="Zaimportowanystyl9">
    <w:name w:val="Zaimportowany styl 9"/>
    <w:rsid w:val="00A31B2A"/>
    <w:pPr>
      <w:numPr>
        <w:numId w:val="25"/>
      </w:numPr>
    </w:pPr>
  </w:style>
  <w:style w:type="numbering" w:customStyle="1" w:styleId="Zaimportowanystyl10">
    <w:name w:val="Zaimportowany styl 10"/>
    <w:rsid w:val="00A31B2A"/>
    <w:pPr>
      <w:numPr>
        <w:numId w:val="28"/>
      </w:numPr>
    </w:pPr>
  </w:style>
  <w:style w:type="numbering" w:customStyle="1" w:styleId="Zaimportowanystyl11">
    <w:name w:val="Zaimportowany styl 11"/>
    <w:rsid w:val="00A31B2A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1738</Words>
  <Characters>10431</Characters>
  <Application>Microsoft Office Word</Application>
  <DocSecurity>0</DocSecurity>
  <Lines>86</Lines>
  <Paragraphs>24</Paragraphs>
  <ScaleCrop>false</ScaleCrop>
  <Company>Microsoft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Grzegorczyk</dc:creator>
  <cp:lastModifiedBy>aga.grzegorczyk</cp:lastModifiedBy>
  <cp:revision>5</cp:revision>
  <dcterms:created xsi:type="dcterms:W3CDTF">2016-04-18T05:49:00Z</dcterms:created>
  <dcterms:modified xsi:type="dcterms:W3CDTF">2016-04-18T06:54:00Z</dcterms:modified>
</cp:coreProperties>
</file>