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2D" w:rsidRPr="00BF3FF5" w:rsidRDefault="008D282D" w:rsidP="008D282D">
      <w:pPr>
        <w:spacing w:line="276" w:lineRule="auto"/>
        <w:jc w:val="center"/>
        <w:rPr>
          <w:sz w:val="24"/>
          <w:szCs w:val="24"/>
        </w:rPr>
      </w:pPr>
      <w:r w:rsidRPr="00BF3FF5">
        <w:rPr>
          <w:sz w:val="24"/>
          <w:szCs w:val="24"/>
        </w:rPr>
        <w:t>KLAUZULA INFORMACYJNA W ZAKRESIE PRZETWARZANIA DANYCH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Na podstawie art. 13 ust. 1 i 2 rozporządzenia Parlamentu Europejskiego i Rady z dnia 27 kwietnia 2016 r. w sprawie ochrony osób fizycznych w związku z przetwarzaniem danych osobowych i w sprawie swobodnego przepływu takich danych oraz uchylenia dyrektywy 95/46/WE (ogólne rozporządzenie o ochronie danych), zwane dalej „RODO”, (Dz. Urz. UE L z 04.05.2016 r.,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Administrator informuje, a Uczestnik przyjmuje do wiadomości poniższe informacje: </w:t>
      </w:r>
    </w:p>
    <w:p w:rsidR="008D282D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1) Administratorem Pana/Pani danych osobowych </w:t>
      </w:r>
      <w:r>
        <w:rPr>
          <w:sz w:val="24"/>
          <w:szCs w:val="24"/>
        </w:rPr>
        <w:t>jest gmina Urszulin, ul. Kwiatowa 35</w:t>
      </w:r>
      <w:r w:rsidRPr="00BF3FF5">
        <w:rPr>
          <w:sz w:val="24"/>
          <w:szCs w:val="24"/>
        </w:rPr>
        <w:t>,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 22-234 Urszulin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2) Administrator wyznaczył Inspektora Ochrony Danych, z którym można się kontaktować pisemnie: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a) poczta tradycyjna na adres: Urszulin, </w:t>
      </w:r>
      <w:r>
        <w:rPr>
          <w:sz w:val="24"/>
          <w:szCs w:val="24"/>
        </w:rPr>
        <w:t>ul. Kwiatowa 35</w:t>
      </w:r>
      <w:r w:rsidRPr="00BF3FF5">
        <w:rPr>
          <w:sz w:val="24"/>
          <w:szCs w:val="24"/>
        </w:rPr>
        <w:t xml:space="preserve">, 22-234 Urszulin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b) e-mail: </w:t>
      </w:r>
      <w:r>
        <w:rPr>
          <w:sz w:val="24"/>
          <w:szCs w:val="24"/>
        </w:rPr>
        <w:t>sekretariat@urszulin.eu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3) Przetwarzane Pani/Pana danych osobowych następuje w celu obsługi Pana/Pani udziału w zawodach obsługiwanych przez Administratora., a podstawą prawną zbierania tych danych jest art. 6 ust. 1 lit. a RODO. Przetwarzamy dane osobowe w celu: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a) rejestracji udziału w zawodach,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b) przechowywanie danych dla celów archiwizacyjnych, oraz zapewnienie </w:t>
      </w:r>
      <w:proofErr w:type="spellStart"/>
      <w:r w:rsidRPr="00BF3FF5">
        <w:rPr>
          <w:sz w:val="24"/>
          <w:szCs w:val="24"/>
        </w:rPr>
        <w:t>rozliczalności</w:t>
      </w:r>
      <w:proofErr w:type="spellEnd"/>
      <w:r w:rsidRPr="00BF3FF5">
        <w:rPr>
          <w:sz w:val="24"/>
          <w:szCs w:val="24"/>
        </w:rPr>
        <w:t xml:space="preserve"> (wykazania spełnienia przez nas obowiązków wynikających z przepisów prawa). A także jeśli Pan/ Pani wyrazi na to zgodę to także do celów marketingowych: w celu informowania o kolejnych edycjach zawodów lub innych inicjatywach podejmowanych przez organizatorów. 4) Pana/Pani dane osobowe będą ujawniane wyłącznie odbiorcom na podstawie i w oparciu o powszechnie obowiązujące przepisy prawa.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5) Pana/Pani dane osobowe będą przetwarzane przez okres niezbędny do obsługi zawodów, a także po ich zakończeniu w celu: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a) wykonania obowiązków wynikających z przepisów prawa, w tym w szczególności podatkowych i rachunkowych,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b) statystycznych i archiwizacyjnych, maksymalnie przez okres 10 lat od dnia zakończenia zawodów, a w przypadku danych przechowywanych w celach marketingowych przez okres maksymalnie 5 lat.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6) W związku z przetwarzaniem Pani/Pana danych osobowych przysługuje Pani/Panu prawo do: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a) żądania od Administratora dostępu do Pani/Pana danych osobowych,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b) żądania od Administratora sprostowania Pani/Pana danych osobowych,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c) żądania od Administratora usunięcia Pani/Pana danych osobowych,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d) żądania od Administratora ograniczenia przetwarzania Pani/Pana danych osobowych,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>e) wniesienia sprzeciwu wobec przetwarzania Pani/pana danych osobowych,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 f) przenoszenia Pani/Pana danych osobowych,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 xml:space="preserve">g) wniesienia skargi do organu nadzorczego. </w:t>
      </w:r>
    </w:p>
    <w:p w:rsidR="008D282D" w:rsidRPr="00BF3FF5" w:rsidRDefault="008D282D" w:rsidP="008D282D">
      <w:pPr>
        <w:spacing w:line="276" w:lineRule="auto"/>
        <w:rPr>
          <w:sz w:val="24"/>
          <w:szCs w:val="24"/>
        </w:rPr>
      </w:pPr>
      <w:r w:rsidRPr="00BF3FF5">
        <w:rPr>
          <w:sz w:val="24"/>
          <w:szCs w:val="24"/>
        </w:rPr>
        <w:t>7) Podanie przez Pana/Panią danych osobowych jest dobrowolne, lecz ich niepodanie będzie skutkowało niemożliwością wzięcia udziału w zawodach.</w:t>
      </w:r>
    </w:p>
    <w:p w:rsidR="005C4115" w:rsidRDefault="005C4115"/>
    <w:sectPr w:rsidR="005C4115" w:rsidSect="005C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82D"/>
    <w:rsid w:val="005C4115"/>
    <w:rsid w:val="008D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artur.kubik</dc:creator>
  <cp:keywords/>
  <dc:description/>
  <cp:lastModifiedBy>artur.kubik</cp:lastModifiedBy>
  <cp:revision>2</cp:revision>
  <dcterms:created xsi:type="dcterms:W3CDTF">2019-06-27T06:49:00Z</dcterms:created>
  <dcterms:modified xsi:type="dcterms:W3CDTF">2019-06-27T06:49:00Z</dcterms:modified>
</cp:coreProperties>
</file>